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8A0901">
        <w:rPr>
          <w:b/>
          <w:bCs/>
          <w:sz w:val="28"/>
          <w:szCs w:val="28"/>
        </w:rPr>
        <w:t>ВИНДРЕЙСКОГО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940863" w:rsidRDefault="00940863" w:rsidP="00940863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576BB6" w:rsidP="0094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октября </w:t>
      </w:r>
      <w:r w:rsidR="0094086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г. </w:t>
      </w:r>
      <w:r w:rsidR="00940863" w:rsidRPr="00C1711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40863" w:rsidRPr="002B1DD8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Об утверждении формы реестра, правил формирования реестрового </w:t>
      </w:r>
    </w:p>
    <w:p w:rsidR="00940863" w:rsidRPr="00574492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номера и формы выписки из реестра муниципального имущества </w:t>
      </w:r>
      <w:r w:rsidR="008A0901">
        <w:rPr>
          <w:b/>
          <w:sz w:val="28"/>
          <w:szCs w:val="28"/>
        </w:rPr>
        <w:t>Виндрейского</w:t>
      </w:r>
      <w:r w:rsidRPr="002B1DD8">
        <w:rPr>
          <w:b/>
          <w:sz w:val="28"/>
          <w:szCs w:val="28"/>
        </w:rPr>
        <w:t xml:space="preserve"> сельского поселения</w:t>
      </w:r>
    </w:p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>
        <w:rPr>
          <w:sz w:val="28"/>
          <w:szCs w:val="28"/>
        </w:rPr>
        <w:t xml:space="preserve">  </w:t>
      </w:r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0"/>
      <w:r w:rsidRPr="00E3276C">
        <w:rPr>
          <w:sz w:val="28"/>
          <w:szCs w:val="28"/>
        </w:rPr>
        <w:t xml:space="preserve">Уставом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администрация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8A0901" w:rsidRDefault="00940863" w:rsidP="008A0901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sz w:val="28"/>
          <w:szCs w:val="28"/>
        </w:rPr>
        <w:t>.</w:t>
      </w:r>
      <w:r w:rsidR="008A0901" w:rsidRPr="003D7FBD">
        <w:rPr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информационном бюллетене «</w:t>
      </w:r>
      <w:r w:rsidR="008A0901">
        <w:rPr>
          <w:color w:val="000000"/>
          <w:sz w:val="27"/>
          <w:szCs w:val="27"/>
        </w:rPr>
        <w:t>Виндрейский вестник</w:t>
      </w:r>
      <w:r w:rsidR="008A0901" w:rsidRPr="003D7FBD">
        <w:rPr>
          <w:color w:val="000000"/>
          <w:sz w:val="27"/>
          <w:szCs w:val="27"/>
        </w:rPr>
        <w:t xml:space="preserve">» и подлежит размещению на официальном сайте </w:t>
      </w:r>
      <w:r w:rsidR="008A0901">
        <w:rPr>
          <w:color w:val="000000"/>
          <w:sz w:val="27"/>
          <w:szCs w:val="27"/>
        </w:rPr>
        <w:t>Виндрейского</w:t>
      </w:r>
      <w:r w:rsidR="008A0901" w:rsidRPr="003D7FBD">
        <w:rPr>
          <w:color w:val="000000"/>
          <w:sz w:val="27"/>
          <w:szCs w:val="27"/>
        </w:rPr>
        <w:t xml:space="preserve"> сельского поселения в инф</w:t>
      </w:r>
      <w:r w:rsidR="008A0901">
        <w:rPr>
          <w:color w:val="000000"/>
          <w:sz w:val="27"/>
          <w:szCs w:val="27"/>
        </w:rPr>
        <w:t xml:space="preserve">ормационно-телекоммуникационной </w:t>
      </w:r>
      <w:r w:rsidR="008A0901" w:rsidRPr="003D7FBD">
        <w:rPr>
          <w:color w:val="000000"/>
          <w:sz w:val="27"/>
          <w:szCs w:val="27"/>
        </w:rPr>
        <w:t xml:space="preserve">сети «Интернет» </w:t>
      </w:r>
      <w:r w:rsidR="008A0901" w:rsidRPr="003C179E">
        <w:rPr>
          <w:sz w:val="28"/>
          <w:szCs w:val="28"/>
        </w:rPr>
        <w:t>https://vindrejskoe-r13.gosweb.gosuslugi.ru.</w:t>
      </w:r>
      <w:r w:rsidR="008A0901" w:rsidRPr="00A849F5">
        <w:rPr>
          <w:color w:val="333333"/>
          <w:sz w:val="28"/>
          <w:szCs w:val="28"/>
        </w:rPr>
        <w:t> </w:t>
      </w: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Pr="000B626E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7B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97BD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97B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597B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Е.И.Бегаева</w:t>
      </w:r>
      <w:proofErr w:type="spellEnd"/>
    </w:p>
    <w:p w:rsidR="008A0901" w:rsidRDefault="008A0901" w:rsidP="008A0901">
      <w:pPr>
        <w:tabs>
          <w:tab w:val="left" w:pos="567"/>
          <w:tab w:val="left" w:pos="993"/>
        </w:tabs>
        <w:jc w:val="both"/>
        <w:rPr>
          <w:szCs w:val="28"/>
        </w:rPr>
      </w:pPr>
    </w:p>
    <w:p w:rsidR="00940863" w:rsidRDefault="00940863" w:rsidP="008A0901">
      <w:pPr>
        <w:pStyle w:val="a3"/>
        <w:spacing w:line="252" w:lineRule="auto"/>
        <w:ind w:left="0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shd w:val="clear" w:color="auto" w:fill="FFFFFF"/>
        <w:ind w:firstLine="432"/>
        <w:jc w:val="both"/>
        <w:rPr>
          <w:sz w:val="28"/>
          <w:szCs w:val="28"/>
        </w:rPr>
        <w:sectPr w:rsidR="00940863" w:rsidSect="00940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A34" w:rsidRPr="00D27A13" w:rsidRDefault="00940863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E3276C">
        <w:rPr>
          <w:sz w:val="28"/>
          <w:szCs w:val="28"/>
        </w:rPr>
        <w:lastRenderedPageBreak/>
        <w:t xml:space="preserve"> </w:t>
      </w:r>
      <w:r w:rsidR="002F5A34" w:rsidRPr="00D27A13">
        <w:rPr>
          <w:sz w:val="22"/>
          <w:szCs w:val="22"/>
        </w:rPr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8A0901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576BB6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25.10.2024 № 65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8A0901">
        <w:rPr>
          <w:b/>
          <w:bCs/>
          <w:sz w:val="28"/>
          <w:szCs w:val="28"/>
        </w:rPr>
        <w:t>Виндрейского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 xml:space="preserve">  </w:t>
            </w:r>
            <w:proofErr w:type="spellStart"/>
            <w:r w:rsidRPr="0020457D">
              <w:rPr>
                <w:sz w:val="18"/>
                <w:szCs w:val="18"/>
              </w:rPr>
              <w:t>оизведенном</w:t>
            </w:r>
            <w:proofErr w:type="spellEnd"/>
            <w:r w:rsidRPr="0020457D">
              <w:rPr>
                <w:sz w:val="18"/>
                <w:szCs w:val="18"/>
              </w:rPr>
              <w:t xml:space="preserve">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2F5A34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lastRenderedPageBreak/>
        <w:t xml:space="preserve">Подраздел 1.3. Сведения о помещениях, </w:t>
      </w:r>
      <w:proofErr w:type="spellStart"/>
      <w:r w:rsidRPr="000D1285">
        <w:rPr>
          <w:b/>
          <w:bCs/>
        </w:rPr>
        <w:t>машино</w:t>
      </w:r>
      <w:proofErr w:type="spellEnd"/>
      <w:r w:rsidRPr="000D1285">
        <w:rPr>
          <w:b/>
          <w:bCs/>
        </w:rPr>
        <w:t>-местах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F33061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2F5A34" w:rsidRDefault="002F5A34" w:rsidP="002F5A34">
      <w:pPr>
        <w:jc w:val="both"/>
        <w:textAlignment w:val="baseline"/>
        <w:rPr>
          <w:b/>
          <w:bCs/>
        </w:rPr>
      </w:pP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3A0134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lastRenderedPageBreak/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3A0134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3A0134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lastRenderedPageBreak/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3A0134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F33061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8A0901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8A0901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576BB6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25.10.2024 № 65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>
        <w:rPr>
          <w:b/>
        </w:rPr>
        <w:t xml:space="preserve">                     </w:t>
      </w:r>
      <w:r w:rsidR="008A0901">
        <w:rPr>
          <w:b/>
        </w:rPr>
        <w:t>ВИНДРЕЙСКОГО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0901">
        <w:rPr>
          <w:rFonts w:ascii="Times New Roman" w:hAnsi="Times New Roman" w:cs="Times New Roman"/>
          <w:sz w:val="28"/>
          <w:szCs w:val="28"/>
        </w:rPr>
        <w:t>Виндрейское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8A0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Виндрейского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8A09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Pr="00F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>4.Реестровый номер является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8A0901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576BB6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25.10.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2024 № 65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940863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</w:p>
    <w:p w:rsidR="00940863" w:rsidRPr="00830216" w:rsidRDefault="00940863" w:rsidP="00940863">
      <w:pPr>
        <w:pStyle w:val="a4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576BB6" w:rsidP="00940863">
      <w:pPr>
        <w:pStyle w:val="a4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484"/>
      </w:tblGrid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3A0134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изменении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сведений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учета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900"/>
        <w:gridCol w:w="3010"/>
      </w:tblGrid>
      <w:tr w:rsidR="00940863" w:rsidRPr="00830216" w:rsidTr="003A0134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A34"/>
    <w:rsid w:val="00044F01"/>
    <w:rsid w:val="001B7C77"/>
    <w:rsid w:val="002D20E3"/>
    <w:rsid w:val="002F5A34"/>
    <w:rsid w:val="00457BEF"/>
    <w:rsid w:val="004D451C"/>
    <w:rsid w:val="00576BB6"/>
    <w:rsid w:val="0062151B"/>
    <w:rsid w:val="007846A0"/>
    <w:rsid w:val="008A0901"/>
    <w:rsid w:val="00940863"/>
    <w:rsid w:val="00F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8A09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komp</cp:lastModifiedBy>
  <cp:revision>8</cp:revision>
  <cp:lastPrinted>2024-10-11T07:41:00Z</cp:lastPrinted>
  <dcterms:created xsi:type="dcterms:W3CDTF">2024-10-11T06:36:00Z</dcterms:created>
  <dcterms:modified xsi:type="dcterms:W3CDTF">2024-10-24T07:28:00Z</dcterms:modified>
</cp:coreProperties>
</file>