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57" w:rsidRDefault="00BD0957" w:rsidP="00BD09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957" w:rsidRDefault="00BD0957" w:rsidP="00BD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BD0957" w:rsidRDefault="00BD0957" w:rsidP="00BD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D0957" w:rsidRDefault="00BD0957" w:rsidP="00BD09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_____________________СЕССИЯ</w:t>
      </w:r>
    </w:p>
    <w:p w:rsidR="00BD0957" w:rsidRDefault="00BD0957" w:rsidP="00BD09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BD0957" w:rsidRDefault="00BD0957" w:rsidP="00BD09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0957" w:rsidRDefault="00BD0957" w:rsidP="00BD09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 2024  года № _____</w:t>
      </w:r>
    </w:p>
    <w:p w:rsidR="00BD0957" w:rsidRDefault="00BD0957" w:rsidP="00B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27.12.2023 № 132 «О бюджете Виндрейского сельского поселения Торбеевского муниципального района Республики Мордовия на 2024 год и плановый период 2025 и 2026 годов»</w:t>
      </w:r>
    </w:p>
    <w:p w:rsidR="00BD0957" w:rsidRDefault="00BD0957" w:rsidP="00BD0957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BD0957" w:rsidRDefault="00BD0957" w:rsidP="00BD0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D0957" w:rsidRDefault="00BD0957" w:rsidP="00BD0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№ 132 от 27.12.2023 года «О бюджете Виндрейского сельского поселения Торбеевского муниципального района Республики Мордовия на 2024 год и плановый период 2025 и 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BD0957" w:rsidRPr="00BD0957" w:rsidRDefault="00BD0957" w:rsidP="00BD095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приложения 1,2,3,4,5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 редакции:</w:t>
      </w:r>
    </w:p>
    <w:tbl>
      <w:tblPr>
        <w:tblW w:w="5314" w:type="pct"/>
        <w:tblLayout w:type="fixed"/>
        <w:tblLook w:val="04A0" w:firstRow="1" w:lastRow="0" w:firstColumn="1" w:lastColumn="0" w:noHBand="0" w:noVBand="1"/>
      </w:tblPr>
      <w:tblGrid>
        <w:gridCol w:w="2094"/>
        <w:gridCol w:w="476"/>
        <w:gridCol w:w="3605"/>
        <w:gridCol w:w="887"/>
        <w:gridCol w:w="559"/>
        <w:gridCol w:w="326"/>
        <w:gridCol w:w="527"/>
        <w:gridCol w:w="848"/>
        <w:gridCol w:w="850"/>
      </w:tblGrid>
      <w:tr w:rsidR="00575916" w:rsidRPr="00575916" w:rsidTr="00575916">
        <w:trPr>
          <w:trHeight w:val="300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BD0957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«ПРИЛОЖЕНИЕ</w:t>
            </w:r>
            <w:r w:rsidR="00575916" w:rsidRPr="00575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</w:tr>
      <w:tr w:rsidR="00575916" w:rsidRPr="00575916" w:rsidTr="00575916">
        <w:trPr>
          <w:trHeight w:val="267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депутатов Виндрейского сельского поселения </w:t>
            </w:r>
          </w:p>
        </w:tc>
      </w:tr>
      <w:tr w:rsidR="00575916" w:rsidRPr="00575916" w:rsidTr="00575916">
        <w:trPr>
          <w:trHeight w:val="297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Торбеевского муниципального района Республики Мордовия</w:t>
            </w:r>
          </w:p>
        </w:tc>
      </w:tr>
      <w:tr w:rsidR="00575916" w:rsidRPr="00575916" w:rsidTr="00575916">
        <w:trPr>
          <w:trHeight w:val="300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16">
              <w:rPr>
                <w:rFonts w:ascii="Times New Roman" w:eastAsia="Times New Roman" w:hAnsi="Times New Roman" w:cs="Times New Roman"/>
                <w:sz w:val="18"/>
                <w:szCs w:val="18"/>
              </w:rPr>
              <w:t>"О бюджете Виндрейского сельского поселения</w:t>
            </w:r>
          </w:p>
        </w:tc>
      </w:tr>
      <w:tr w:rsidR="00575916" w:rsidRPr="00575916" w:rsidTr="00575916">
        <w:trPr>
          <w:trHeight w:val="300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Торбеевского муниципального района Республики Мордовия</w:t>
            </w:r>
          </w:p>
        </w:tc>
      </w:tr>
      <w:tr w:rsidR="00575916" w:rsidRPr="00575916" w:rsidTr="00575916">
        <w:trPr>
          <w:trHeight w:val="300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916">
              <w:rPr>
                <w:rFonts w:ascii="Times New Roman" w:eastAsia="Times New Roman" w:hAnsi="Times New Roman" w:cs="Times New Roman"/>
                <w:sz w:val="18"/>
                <w:szCs w:val="18"/>
              </w:rPr>
              <w:t>на 2024 год и на плановый период  2025 и 2026 годов"</w:t>
            </w:r>
          </w:p>
        </w:tc>
      </w:tr>
      <w:tr w:rsidR="00575916" w:rsidRPr="00575916" w:rsidTr="00575916">
        <w:trPr>
          <w:trHeight w:val="300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5916" w:rsidRPr="00575916" w:rsidTr="00575916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РАСПРЕДЕЛЕНИЕ ДОХОДОВ БЮДЖЕТА ВИНДРЕЙСКОГО СЕЛЬСКОГО ПОСЕЛЕНИЯ ТОРБЕЕВСКОГО</w:t>
            </w: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2026 ГОДОВ</w:t>
            </w:r>
          </w:p>
        </w:tc>
      </w:tr>
      <w:tr w:rsidR="00575916" w:rsidRPr="00575916" w:rsidTr="00575916">
        <w:trPr>
          <w:trHeight w:val="300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575916" w:rsidRPr="00575916" w:rsidTr="00575916">
        <w:trPr>
          <w:trHeight w:val="30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7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2026 год</w:t>
            </w:r>
          </w:p>
        </w:tc>
      </w:tr>
      <w:tr w:rsidR="00575916" w:rsidRPr="00575916" w:rsidTr="00575916">
        <w:trPr>
          <w:trHeight w:val="75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000 0 00 00000 00 0000 000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2 520,8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1 960,6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2 005,9</w:t>
            </w:r>
          </w:p>
        </w:tc>
      </w:tr>
      <w:tr w:rsidR="00575916" w:rsidRPr="00575916" w:rsidTr="00575916">
        <w:trPr>
          <w:trHeight w:val="179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142,7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148,1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19,3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21,2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23,0</w:t>
            </w:r>
          </w:p>
        </w:tc>
      </w:tr>
      <w:tr w:rsidR="00575916" w:rsidRPr="00575916" w:rsidTr="00575916">
        <w:trPr>
          <w:trHeight w:val="992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000 1 01 02010 01 0000 110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19,3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21,2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23,0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101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000 1 05 03010 01 0000 110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123,4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124,7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125,1</w:t>
            </w:r>
          </w:p>
        </w:tc>
      </w:tr>
      <w:tr w:rsidR="00575916" w:rsidRPr="00575916" w:rsidTr="00575916">
        <w:trPr>
          <w:trHeight w:val="327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000 1 06 01030 10 0000 110 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8,5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000 1 06 06000 00 0000 110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116,2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116,6</w:t>
            </w:r>
          </w:p>
        </w:tc>
      </w:tr>
      <w:tr w:rsidR="00575916" w:rsidRPr="00575916" w:rsidTr="00575916">
        <w:trPr>
          <w:trHeight w:val="157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000 1 06 06033 10 0000  110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</w:tr>
      <w:tr w:rsidR="00575916" w:rsidRPr="00575916" w:rsidTr="00575916">
        <w:trPr>
          <w:trHeight w:val="179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000 1 06 06043 10 0000 110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11,2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11,6</w:t>
            </w:r>
          </w:p>
        </w:tc>
      </w:tr>
      <w:tr w:rsidR="00575916" w:rsidRPr="00575916" w:rsidTr="00575916">
        <w:trPr>
          <w:trHeight w:val="73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803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000 1 11 05000 00 0000 120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972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000 1 11 05025 10 0000 120 </w:t>
            </w:r>
          </w:p>
        </w:tc>
        <w:tc>
          <w:tcPr>
            <w:tcW w:w="2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75916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382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000 1 11 05035 10 0000 120 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227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000 1 11 05075 10 0000 120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646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 000 1 11 09045 10 0000 120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000 1 16 00000 00 0000 140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000 1 16 02020 02 0000 140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000 1 17 05050 10 0000 180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117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000 117 14030 10 0000 150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2 378,1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1 814,7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1 857,8</w:t>
            </w:r>
          </w:p>
        </w:tc>
      </w:tr>
      <w:tr w:rsidR="00575916" w:rsidRPr="00575916" w:rsidTr="00575916">
        <w:trPr>
          <w:trHeight w:val="199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2 378,1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1 814,7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1 857,8</w:t>
            </w:r>
          </w:p>
        </w:tc>
      </w:tr>
      <w:tr w:rsidR="00575916" w:rsidRPr="00575916" w:rsidTr="00575916">
        <w:trPr>
          <w:trHeight w:val="93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1 135,1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730,4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000 2 02 15001 10 0000 150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1 120,0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1 135,1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730,4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001 2 02 15002 00 0000 150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92,4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139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001 2 02 15002 10 0000 150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92,4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135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000  2 02 20000 00 0000 150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139,8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454,3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000  2 02 29999 00 0000 150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139,8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454,3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000  2 02 29999 10 0000 150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139,8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35,6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454,3</w:t>
            </w:r>
          </w:p>
        </w:tc>
      </w:tr>
      <w:tr w:rsidR="00575916" w:rsidRPr="00575916" w:rsidTr="00575916">
        <w:trPr>
          <w:trHeight w:val="233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160,0</w:t>
            </w:r>
          </w:p>
        </w:tc>
      </w:tr>
      <w:tr w:rsidR="00575916" w:rsidRPr="00575916" w:rsidTr="00575916">
        <w:trPr>
          <w:trHeight w:val="163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000  2 02 30024 00 0000 150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000  2 02 30024 10 0000 150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</w:tr>
      <w:tr w:rsidR="00575916" w:rsidRPr="00575916" w:rsidTr="00575916">
        <w:trPr>
          <w:trHeight w:val="399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159,8</w:t>
            </w:r>
          </w:p>
        </w:tc>
      </w:tr>
      <w:tr w:rsidR="00575916" w:rsidRPr="00575916" w:rsidTr="00575916">
        <w:trPr>
          <w:trHeight w:val="408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000 2 02 35118 10 0000 150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131,9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145,7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159,8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000  2 02 40000 00 0000 150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893,8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498,1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513,1</w:t>
            </w:r>
          </w:p>
        </w:tc>
      </w:tr>
      <w:tr w:rsidR="00575916" w:rsidRPr="00575916" w:rsidTr="00575916">
        <w:trPr>
          <w:trHeight w:val="75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000  2 02 40014 00 0000 150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473,8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498,1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513,1</w:t>
            </w:r>
          </w:p>
        </w:tc>
      </w:tr>
      <w:tr w:rsidR="00575916" w:rsidRPr="00575916" w:rsidTr="00575916">
        <w:trPr>
          <w:trHeight w:val="417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000 2 02 40014 10 0000 150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Межбюджетные </w:t>
            </w:r>
            <w:proofErr w:type="spellStart"/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трансферты</w:t>
            </w:r>
            <w:proofErr w:type="gramStart"/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,п</w:t>
            </w:r>
            <w:proofErr w:type="gramEnd"/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ередаваемые</w:t>
            </w:r>
            <w:proofErr w:type="spellEnd"/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473,8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498,1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513,1</w:t>
            </w:r>
          </w:p>
        </w:tc>
      </w:tr>
      <w:tr w:rsidR="00575916" w:rsidRPr="00575916" w:rsidTr="00575916">
        <w:trPr>
          <w:trHeight w:val="7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000  2 02 49999 00 0000 150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75916" w:rsidRPr="00575916" w:rsidTr="00575916">
        <w:trPr>
          <w:trHeight w:val="274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5916" w:rsidRPr="00575916" w:rsidRDefault="00575916" w:rsidP="00575916">
            <w:pPr>
              <w:spacing w:after="0" w:line="240" w:lineRule="auto"/>
              <w:ind w:left="-142" w:right="-107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000  2 02 49999 10 0000 150</w:t>
            </w: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75916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sz w:val="18"/>
                <w:szCs w:val="18"/>
              </w:rPr>
              <w:t>420,0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6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</w:tbl>
    <w:p w:rsidR="00575916" w:rsidRDefault="00575916"/>
    <w:tbl>
      <w:tblPr>
        <w:tblW w:w="5314" w:type="pct"/>
        <w:tblLayout w:type="fixed"/>
        <w:tblLook w:val="04A0" w:firstRow="1" w:lastRow="0" w:firstColumn="1" w:lastColumn="0" w:noHBand="0" w:noVBand="1"/>
      </w:tblPr>
      <w:tblGrid>
        <w:gridCol w:w="3058"/>
        <w:gridCol w:w="637"/>
        <w:gridCol w:w="450"/>
        <w:gridCol w:w="582"/>
        <w:gridCol w:w="417"/>
        <w:gridCol w:w="67"/>
        <w:gridCol w:w="260"/>
        <w:gridCol w:w="163"/>
        <w:gridCol w:w="254"/>
        <w:gridCol w:w="28"/>
        <w:gridCol w:w="285"/>
        <w:gridCol w:w="283"/>
        <w:gridCol w:w="122"/>
        <w:gridCol w:w="161"/>
        <w:gridCol w:w="285"/>
        <w:gridCol w:w="71"/>
        <w:gridCol w:w="500"/>
        <w:gridCol w:w="317"/>
        <w:gridCol w:w="108"/>
        <w:gridCol w:w="716"/>
        <w:gridCol w:w="706"/>
        <w:gridCol w:w="702"/>
      </w:tblGrid>
      <w:tr w:rsidR="00575916" w:rsidRPr="00575916" w:rsidTr="00575916">
        <w:trPr>
          <w:trHeight w:val="255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B1:N21"/>
            <w:bookmarkEnd w:id="2"/>
          </w:p>
        </w:tc>
        <w:tc>
          <w:tcPr>
            <w:tcW w:w="3497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957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75916">
              <w:rPr>
                <w:rFonts w:ascii="Times New Roman" w:eastAsia="Times New Roman" w:hAnsi="Times New Roman" w:cs="Times New Roman"/>
              </w:rPr>
              <w:t xml:space="preserve">              П</w:t>
            </w:r>
            <w:r w:rsidR="00BD0957">
              <w:rPr>
                <w:rFonts w:ascii="Times New Roman" w:eastAsia="Times New Roman" w:hAnsi="Times New Roman" w:cs="Times New Roman"/>
              </w:rPr>
              <w:t>РИЛОЖЕНИЕ</w:t>
            </w:r>
            <w:r w:rsidRPr="00575916">
              <w:rPr>
                <w:rFonts w:ascii="Times New Roman" w:eastAsia="Times New Roman" w:hAnsi="Times New Roman" w:cs="Times New Roman"/>
              </w:rPr>
              <w:t xml:space="preserve"> 2 </w:t>
            </w:r>
          </w:p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75916">
              <w:rPr>
                <w:rFonts w:ascii="Times New Roman" w:eastAsia="Times New Roman" w:hAnsi="Times New Roman" w:cs="Times New Roman"/>
              </w:rPr>
              <w:t xml:space="preserve">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575916" w:rsidRPr="00575916" w:rsidTr="00575916">
        <w:trPr>
          <w:trHeight w:val="255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trHeight w:val="255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trHeight w:val="255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trHeight w:val="705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trHeight w:val="8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5916" w:rsidRPr="00575916" w:rsidTr="00575916">
        <w:trPr>
          <w:trHeight w:val="66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БЮДЖЕТА ВИНДРЕЙСКОГО СЕЛЬСКОГО ПОСЕЛЕНИЯ ТОРБЕЕВСКОГО МУНИЦИПАЛЬНОГО РАЙОНА РЕСПУБЛИКИ МОРДОВИЯ НА 2024 ГОД И ПЛАНОВЫЙ ПЕРИОД 2025</w:t>
            </w:r>
            <w:proofErr w:type="gramStart"/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575916" w:rsidRPr="00575916" w:rsidTr="00575916">
        <w:trPr>
          <w:trHeight w:val="255"/>
        </w:trPr>
        <w:tc>
          <w:tcPr>
            <w:tcW w:w="2561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9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4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75916" w:rsidRPr="00575916" w:rsidTr="00575916">
        <w:trPr>
          <w:trHeight w:val="255"/>
        </w:trPr>
        <w:tc>
          <w:tcPr>
            <w:tcW w:w="2561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575916" w:rsidRPr="00575916" w:rsidTr="00575916">
        <w:trPr>
          <w:trHeight w:val="255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2 624,3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575916" w:rsidRPr="00575916" w:rsidTr="00575916">
        <w:trPr>
          <w:trHeight w:val="341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2 624,3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1 958,6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2 003,4</w:t>
            </w:r>
          </w:p>
        </w:tc>
      </w:tr>
      <w:tr w:rsidR="00575916" w:rsidRPr="00575916" w:rsidTr="00575916">
        <w:trPr>
          <w:trHeight w:val="8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1 149,0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1 042,0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1 053,3</w:t>
            </w:r>
          </w:p>
        </w:tc>
      </w:tr>
      <w:tr w:rsidR="00575916" w:rsidRPr="00575916" w:rsidTr="00575916">
        <w:trPr>
          <w:trHeight w:val="167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575916" w:rsidRPr="00575916" w:rsidTr="00575916">
        <w:trPr>
          <w:trHeight w:val="187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по оплате труда высшего должностного лица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575916" w:rsidRPr="00575916" w:rsidTr="00575916">
        <w:trPr>
          <w:trHeight w:val="139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Софинансирование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575916" w:rsidRPr="00575916" w:rsidTr="00575916">
        <w:trPr>
          <w:trHeight w:val="14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575916" w:rsidRPr="00575916" w:rsidTr="00575916">
        <w:trPr>
          <w:trHeight w:val="86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575916" w:rsidRPr="00575916" w:rsidTr="00575916">
        <w:trPr>
          <w:trHeight w:val="389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754,7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643,8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651,2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поселенияТорбеевского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муниципального района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754,5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643,6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651,0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поселенияТорбеевского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муниципального района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754,5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643,6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651,0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575916" w:rsidRPr="00575916" w:rsidTr="00575916">
        <w:trPr>
          <w:trHeight w:val="232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272,4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157,6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161,1</w:t>
            </w:r>
          </w:p>
        </w:tc>
      </w:tr>
      <w:tr w:rsidR="00575916" w:rsidRPr="00575916" w:rsidTr="00575916">
        <w:trPr>
          <w:trHeight w:val="341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575916" w:rsidRPr="00575916" w:rsidTr="00575916">
        <w:trPr>
          <w:trHeight w:val="126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575916" w:rsidRPr="00575916" w:rsidTr="00575916">
        <w:trPr>
          <w:trHeight w:val="145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Софинансирование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575916" w:rsidRPr="00575916" w:rsidTr="00575916">
        <w:trPr>
          <w:trHeight w:val="1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575916" w:rsidRPr="00575916" w:rsidTr="00575916">
        <w:trPr>
          <w:trHeight w:val="97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trHeight w:val="636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Национальная оборона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223DDF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472,8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497,8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512,8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trHeight w:val="2379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поселения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,о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рганизации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80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75916">
              <w:rPr>
                <w:rFonts w:ascii="Arial" w:eastAsia="Times New Roman" w:hAnsi="Arial" w:cs="Arial"/>
                <w:sz w:val="17"/>
                <w:szCs w:val="17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      </w: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осуществлению сноса самовольной постройки или ее приведения в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736,6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101,7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101,7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101,7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736,6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101,7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  <w:t>Уличное освещение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Организация и содержание мест захоронения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123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  <w:t xml:space="preserve">Прочие мероприятия по благоустройству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575916" w:rsidRPr="00575916" w:rsidTr="00575916">
        <w:trPr>
          <w:trHeight w:val="145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trHeight w:val="111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Пенсионное обеспечение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84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Доплаты к пенсиям муниципальных служащих Республики Мордовия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123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43,8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575916" w:rsidRPr="00575916" w:rsidTr="00575916">
        <w:trPr>
          <w:trHeight w:val="70"/>
        </w:trPr>
        <w:tc>
          <w:tcPr>
            <w:tcW w:w="256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42" w:right="-73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</w:tbl>
    <w:p w:rsidR="00575916" w:rsidRDefault="00575916"/>
    <w:tbl>
      <w:tblPr>
        <w:tblW w:w="6699" w:type="pct"/>
        <w:tblLayout w:type="fixed"/>
        <w:tblLook w:val="04A0" w:firstRow="1" w:lastRow="0" w:firstColumn="1" w:lastColumn="0" w:noHBand="0" w:noVBand="1"/>
      </w:tblPr>
      <w:tblGrid>
        <w:gridCol w:w="3237"/>
        <w:gridCol w:w="2400"/>
        <w:gridCol w:w="282"/>
        <w:gridCol w:w="285"/>
        <w:gridCol w:w="236"/>
        <w:gridCol w:w="46"/>
        <w:gridCol w:w="282"/>
        <w:gridCol w:w="282"/>
        <w:gridCol w:w="136"/>
        <w:gridCol w:w="436"/>
        <w:gridCol w:w="426"/>
        <w:gridCol w:w="710"/>
        <w:gridCol w:w="708"/>
        <w:gridCol w:w="426"/>
        <w:gridCol w:w="236"/>
        <w:gridCol w:w="46"/>
        <w:gridCol w:w="2649"/>
      </w:tblGrid>
      <w:tr w:rsidR="00575916" w:rsidRPr="00575916" w:rsidTr="00575916">
        <w:trPr>
          <w:gridAfter w:val="1"/>
          <w:wAfter w:w="1033" w:type="pct"/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2705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957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75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75916">
              <w:rPr>
                <w:rFonts w:ascii="Times New Roman" w:eastAsia="Times New Roman" w:hAnsi="Times New Roman" w:cs="Times New Roman"/>
              </w:rPr>
              <w:t>П</w:t>
            </w:r>
            <w:r w:rsidR="00BD0957">
              <w:rPr>
                <w:rFonts w:ascii="Times New Roman" w:eastAsia="Times New Roman" w:hAnsi="Times New Roman" w:cs="Times New Roman"/>
              </w:rPr>
              <w:t>РИЛОЖЕНИЕ</w:t>
            </w:r>
            <w:r w:rsidRPr="00575916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575916" w:rsidRPr="00575916" w:rsidRDefault="00575916" w:rsidP="00575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75916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575916" w:rsidRPr="00575916" w:rsidTr="00575916">
        <w:trPr>
          <w:gridAfter w:val="1"/>
          <w:wAfter w:w="1033" w:type="pct"/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5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gridAfter w:val="1"/>
          <w:wAfter w:w="1033" w:type="pct"/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5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gridAfter w:val="1"/>
          <w:wAfter w:w="1033" w:type="pct"/>
          <w:trHeight w:val="25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5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gridAfter w:val="1"/>
          <w:wAfter w:w="1033" w:type="pct"/>
          <w:trHeight w:val="495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5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916" w:rsidRPr="00575916" w:rsidTr="00575916">
        <w:trPr>
          <w:gridAfter w:val="1"/>
          <w:wAfter w:w="1033" w:type="pct"/>
          <w:trHeight w:val="1350"/>
        </w:trPr>
        <w:tc>
          <w:tcPr>
            <w:tcW w:w="396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759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575916" w:rsidRPr="00575916" w:rsidTr="00223DDF">
        <w:trPr>
          <w:trHeight w:val="80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sz w:val="20"/>
                <w:szCs w:val="20"/>
              </w:rPr>
              <w:t>тыс. рублей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2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75916" w:rsidRPr="00575916" w:rsidTr="00575916">
        <w:trPr>
          <w:gridAfter w:val="1"/>
          <w:wAfter w:w="1033" w:type="pct"/>
          <w:trHeight w:val="79"/>
        </w:trPr>
        <w:tc>
          <w:tcPr>
            <w:tcW w:w="21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4" w:name="RANGE!A10:K96"/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4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2 624,3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1 958,6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2 003,4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2 624,3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1 958,6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2 003,4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1 149,0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1 042,0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1 053,3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по оплате труда высшего должностного лица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575916" w:rsidRPr="00575916" w:rsidTr="00575916">
        <w:trPr>
          <w:gridAfter w:val="1"/>
          <w:wAfter w:w="1033" w:type="pct"/>
          <w:trHeight w:val="92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Софинансирование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575916" w:rsidRPr="00575916" w:rsidTr="00575916">
        <w:trPr>
          <w:gridAfter w:val="1"/>
          <w:wAfter w:w="1033" w:type="pct"/>
          <w:trHeight w:val="199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575916" w:rsidRPr="00575916" w:rsidTr="00575916">
        <w:trPr>
          <w:gridAfter w:val="1"/>
          <w:wAfter w:w="1033" w:type="pct"/>
          <w:trHeight w:val="442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754,7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643,8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651,2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поселенияТорбеевского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муниципального района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754,5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643,6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651,0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поселенияТорбеевского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муниципального района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754,5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643,6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651,0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575916" w:rsidRPr="00575916" w:rsidTr="00575916">
        <w:trPr>
          <w:gridAfter w:val="1"/>
          <w:wAfter w:w="1033" w:type="pct"/>
          <w:trHeight w:val="287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272,4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157,6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161,1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575916" w:rsidRPr="00575916" w:rsidTr="00575916">
        <w:trPr>
          <w:gridAfter w:val="1"/>
          <w:wAfter w:w="1033" w:type="pct"/>
          <w:trHeight w:val="103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Софинансирование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575916" w:rsidRPr="00575916" w:rsidTr="00575916">
        <w:trPr>
          <w:gridAfter w:val="1"/>
          <w:wAfter w:w="1033" w:type="pct"/>
          <w:trHeight w:val="123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575916" w:rsidRPr="00575916" w:rsidTr="00575916">
        <w:trPr>
          <w:gridAfter w:val="1"/>
          <w:wAfter w:w="1033" w:type="pct"/>
          <w:trHeight w:val="177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gridAfter w:val="1"/>
          <w:wAfter w:w="1033" w:type="pct"/>
          <w:trHeight w:val="177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gridAfter w:val="1"/>
          <w:wAfter w:w="1033" w:type="pct"/>
          <w:trHeight w:val="123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Национальная оборона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575916" w:rsidRPr="00575916" w:rsidTr="00575916">
        <w:trPr>
          <w:gridAfter w:val="1"/>
          <w:wAfter w:w="1033" w:type="pct"/>
          <w:trHeight w:val="259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472,8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497,8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512,8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gridAfter w:val="1"/>
          <w:wAfter w:w="1033" w:type="pct"/>
          <w:trHeight w:val="1878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поселения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,о</w:t>
            </w:r>
            <w:proofErr w:type="gram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рганизации</w:t>
            </w:r>
            <w:proofErr w:type="spellEnd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575916">
        <w:trPr>
          <w:gridAfter w:val="1"/>
          <w:wAfter w:w="1033" w:type="pct"/>
          <w:trHeight w:val="645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916" w:rsidRPr="00223DDF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23DDF">
              <w:rPr>
                <w:rFonts w:ascii="Arial" w:eastAsia="Times New Roman" w:hAnsi="Arial" w:cs="Arial"/>
                <w:sz w:val="17"/>
                <w:szCs w:val="17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</w:t>
            </w: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сносе самовольной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736,6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101,7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736,6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101,7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736,6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101,7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736,6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101,7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  <w:t>Уличное освещение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Организация и содержание мест захоронения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  <w:t xml:space="preserve">Прочие мероприятия по благоустройству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575916" w:rsidRPr="00575916" w:rsidTr="00223DDF">
        <w:trPr>
          <w:gridAfter w:val="1"/>
          <w:wAfter w:w="1033" w:type="pct"/>
          <w:trHeight w:val="79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575916" w:rsidRPr="00575916" w:rsidTr="00223DDF">
        <w:trPr>
          <w:gridAfter w:val="1"/>
          <w:wAfter w:w="1033" w:type="pct"/>
          <w:trHeight w:val="113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575916" w:rsidRPr="00575916" w:rsidTr="00223DDF">
        <w:trPr>
          <w:gridAfter w:val="1"/>
          <w:wAfter w:w="1033" w:type="pct"/>
          <w:trHeight w:val="79"/>
        </w:trPr>
        <w:tc>
          <w:tcPr>
            <w:tcW w:w="2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i/>
                <w:iCs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575916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Пенсионное обеспечение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Доплаты к пенсиям муниципальных служащих Республики Мордовия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1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219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730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32,0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43,8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575916" w:rsidRPr="00575916" w:rsidTr="00223DDF">
        <w:trPr>
          <w:gridAfter w:val="1"/>
          <w:wAfter w:w="1033" w:type="pct"/>
          <w:trHeight w:val="70"/>
        </w:trPr>
        <w:tc>
          <w:tcPr>
            <w:tcW w:w="21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27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916" w:rsidRPr="00575916" w:rsidRDefault="00575916" w:rsidP="00575916">
            <w:pPr>
              <w:spacing w:after="0" w:line="240" w:lineRule="auto"/>
              <w:ind w:left="-113" w:right="-78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575916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</w:tbl>
    <w:p w:rsidR="00575916" w:rsidRDefault="00575916"/>
    <w:tbl>
      <w:tblPr>
        <w:tblW w:w="5324" w:type="pct"/>
        <w:tblLayout w:type="fixed"/>
        <w:tblLook w:val="04A0" w:firstRow="1" w:lastRow="0" w:firstColumn="1" w:lastColumn="0" w:noHBand="0" w:noVBand="1"/>
      </w:tblPr>
      <w:tblGrid>
        <w:gridCol w:w="1789"/>
        <w:gridCol w:w="448"/>
        <w:gridCol w:w="365"/>
        <w:gridCol w:w="436"/>
        <w:gridCol w:w="326"/>
        <w:gridCol w:w="436"/>
        <w:gridCol w:w="699"/>
        <w:gridCol w:w="69"/>
        <w:gridCol w:w="357"/>
        <w:gridCol w:w="190"/>
        <w:gridCol w:w="94"/>
        <w:gridCol w:w="357"/>
        <w:gridCol w:w="69"/>
        <w:gridCol w:w="510"/>
        <w:gridCol w:w="106"/>
        <w:gridCol w:w="98"/>
        <w:gridCol w:w="426"/>
        <w:gridCol w:w="6"/>
        <w:gridCol w:w="420"/>
        <w:gridCol w:w="426"/>
        <w:gridCol w:w="39"/>
        <w:gridCol w:w="385"/>
        <w:gridCol w:w="426"/>
        <w:gridCol w:w="12"/>
        <w:gridCol w:w="275"/>
        <w:gridCol w:w="563"/>
        <w:gridCol w:w="147"/>
        <w:gridCol w:w="699"/>
        <w:gridCol w:w="18"/>
      </w:tblGrid>
      <w:tr w:rsidR="00223DDF" w:rsidRPr="00223DDF" w:rsidTr="00BD0957">
        <w:trPr>
          <w:trHeight w:val="255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RANGE!B1:N146"/>
            <w:bookmarkEnd w:id="5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BD0957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23DDF" w:rsidRPr="00223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23DDF" w:rsidRPr="00223DDF" w:rsidTr="00BD0957">
        <w:trPr>
          <w:trHeight w:val="255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DF" w:rsidRPr="00223DDF" w:rsidTr="00BD0957">
        <w:trPr>
          <w:trHeight w:val="255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DF" w:rsidRPr="00223DDF" w:rsidTr="00BD0957">
        <w:trPr>
          <w:trHeight w:val="255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DF" w:rsidRPr="00223DDF" w:rsidTr="00BD0957">
        <w:trPr>
          <w:trHeight w:val="343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DF" w:rsidRPr="00223DDF" w:rsidTr="00223DDF">
        <w:trPr>
          <w:trHeight w:val="270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3DDF" w:rsidRPr="00223DDF" w:rsidTr="00223DDF">
        <w:trPr>
          <w:trHeight w:val="96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223D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223D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907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Цср</w:t>
            </w:r>
            <w:proofErr w:type="spellEnd"/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ВР</w:t>
            </w:r>
          </w:p>
        </w:tc>
        <w:tc>
          <w:tcPr>
            <w:tcW w:w="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Прз</w:t>
            </w:r>
            <w:proofErr w:type="spellEnd"/>
          </w:p>
        </w:tc>
        <w:tc>
          <w:tcPr>
            <w:tcW w:w="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Адм</w:t>
            </w:r>
            <w:proofErr w:type="spellEnd"/>
          </w:p>
        </w:tc>
        <w:tc>
          <w:tcPr>
            <w:tcW w:w="105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223DDF" w:rsidRPr="00223DDF" w:rsidTr="00BD0957">
        <w:trPr>
          <w:trHeight w:val="255"/>
        </w:trPr>
        <w:tc>
          <w:tcPr>
            <w:tcW w:w="2208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07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2024 год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2025 год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2026 год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2 624,3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1 958,6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2 003,4</w:t>
            </w:r>
          </w:p>
        </w:tc>
      </w:tr>
      <w:tr w:rsidR="00223DDF" w:rsidRPr="00223DDF" w:rsidTr="00BD0957">
        <w:trPr>
          <w:trHeight w:val="319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1 143,8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1 036,8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1 048,1</w:t>
            </w:r>
          </w:p>
        </w:tc>
      </w:tr>
      <w:tr w:rsidR="00223DDF" w:rsidRPr="00223DDF" w:rsidTr="00BD0957">
        <w:trPr>
          <w:trHeight w:val="89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397,1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по оплате труда высшего должностного лица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223DDF" w:rsidRPr="00223DDF" w:rsidTr="00BD0957">
        <w:trPr>
          <w:trHeight w:val="284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223DDF" w:rsidRPr="00223DDF" w:rsidTr="00BD0957">
        <w:trPr>
          <w:trHeight w:val="95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223DDF" w:rsidRPr="00223DDF" w:rsidTr="00BD0957">
        <w:trPr>
          <w:trHeight w:val="231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389,3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393,2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Софинансирование</w:t>
            </w:r>
            <w:proofErr w:type="spell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223DDF" w:rsidRPr="00223DDF" w:rsidTr="00BD0957">
        <w:trPr>
          <w:trHeight w:val="126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304,3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поселенияТорбеевского</w:t>
            </w:r>
            <w:proofErr w:type="spell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муниципального района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754,5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643,6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651,0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223DDF" w:rsidRPr="00223DDF" w:rsidTr="00BD0957">
        <w:trPr>
          <w:trHeight w:val="145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223DDF" w:rsidRPr="00223DDF" w:rsidTr="00BD0957">
        <w:trPr>
          <w:trHeight w:val="267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223DDF" w:rsidRPr="00223DDF" w:rsidTr="00BD0957">
        <w:trPr>
          <w:trHeight w:val="179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342,3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450,4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339,9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272,4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157,6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161,1</w:t>
            </w:r>
          </w:p>
        </w:tc>
      </w:tr>
      <w:tr w:rsidR="00223DDF" w:rsidRPr="00223DDF" w:rsidTr="00BD0957">
        <w:trPr>
          <w:trHeight w:val="321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223DDF" w:rsidRPr="00223DDF" w:rsidTr="00BD0957">
        <w:trPr>
          <w:trHeight w:val="131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223DDF" w:rsidRPr="00223DDF" w:rsidTr="00BD0957">
        <w:trPr>
          <w:trHeight w:val="185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223DDF" w:rsidRPr="00223DDF" w:rsidTr="00BD0957">
        <w:trPr>
          <w:trHeight w:val="151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29,8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33,3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223DDF" w:rsidRPr="00223DDF" w:rsidTr="00BD0957">
        <w:trPr>
          <w:trHeight w:val="137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850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126,0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Софинансирование</w:t>
            </w:r>
            <w:proofErr w:type="spell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223DDF" w:rsidRPr="00223DDF" w:rsidTr="00BD0957">
        <w:trPr>
          <w:trHeight w:val="14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223DDF" w:rsidRPr="00223DDF" w:rsidTr="00BD0957">
        <w:trPr>
          <w:trHeight w:val="125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35,6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36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159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44205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126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Непрограммные расходы главных распорядителей  средств местного бюджета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1 480,5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921,8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955,3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Непрограммные расходы в рамках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1 480,5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921,8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955,3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Доплаты к пенсиям муниципальных служащих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223DDF" w:rsidRPr="00223DDF" w:rsidTr="00BD0957">
        <w:trPr>
          <w:trHeight w:val="30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Социальная политика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Пенсионное обеспечение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310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133,9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139,3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144,8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Резервные фонды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223DDF" w:rsidRPr="00223DDF" w:rsidTr="00BD0957">
        <w:trPr>
          <w:trHeight w:val="163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223DDF" w:rsidRPr="00223DDF" w:rsidTr="00BD0957">
        <w:trPr>
          <w:trHeight w:val="82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41240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730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223DDF" w:rsidRPr="00223DDF" w:rsidTr="00BD0957">
        <w:trPr>
          <w:trHeight w:val="16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41990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870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32,0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223DDF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Уличное освещение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223DDF" w:rsidRPr="00223DDF" w:rsidTr="00BD0957">
        <w:trPr>
          <w:trHeight w:val="86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164,7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94,8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48,8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Организация и содержание мест захоронения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105,0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223DDF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 xml:space="preserve">Прочие мероприятия по благоустройству 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223DDF" w:rsidRPr="00223DDF" w:rsidTr="00BD0957">
        <w:trPr>
          <w:trHeight w:val="117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223DDF" w:rsidRPr="00223DDF" w:rsidTr="00BD0957">
        <w:trPr>
          <w:trHeight w:val="157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43040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45,9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6,6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39,7</w:t>
            </w:r>
          </w:p>
        </w:tc>
      </w:tr>
      <w:tr w:rsidR="00223DDF" w:rsidRPr="00223DDF" w:rsidTr="00BD0957">
        <w:trPr>
          <w:trHeight w:val="309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поселения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,о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рганизации</w:t>
            </w:r>
            <w:proofErr w:type="spell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Национальная экономика</w:t>
            </w:r>
          </w:p>
        </w:tc>
        <w:tc>
          <w:tcPr>
            <w:tcW w:w="2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09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472,5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497,5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512,5</w:t>
            </w:r>
          </w:p>
        </w:tc>
      </w:tr>
      <w:tr w:rsidR="00223DDF" w:rsidRPr="00223DDF" w:rsidTr="00BD0957">
        <w:trPr>
          <w:trHeight w:val="137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83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123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819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23DDF">
              <w:rPr>
                <w:rFonts w:ascii="Arial" w:eastAsia="Times New Roman" w:hAnsi="Arial" w:cs="Arial"/>
                <w:sz w:val="17"/>
                <w:szCs w:val="17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Национальная экономика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 xml:space="preserve">Администрация Виндрейского сельского поселения </w:t>
            </w: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44107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223DDF" w:rsidRPr="00223DDF" w:rsidTr="00BD0957">
        <w:trPr>
          <w:trHeight w:val="228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223DDF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lastRenderedPageBreak/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131,9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145,7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159,8</w:t>
            </w:r>
          </w:p>
        </w:tc>
      </w:tr>
      <w:tr w:rsidR="00223DDF" w:rsidRPr="00223DDF" w:rsidTr="00BD0957">
        <w:trPr>
          <w:trHeight w:val="45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Национальная оборона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223DDF" w:rsidRPr="00223DDF" w:rsidTr="00BD0957">
        <w:trPr>
          <w:trHeight w:val="179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122,8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127,7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132,9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Национальная оборона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51180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18,0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26,9</w:t>
            </w:r>
          </w:p>
        </w:tc>
      </w:tr>
      <w:tr w:rsidR="00223DDF" w:rsidRPr="00223DDF" w:rsidTr="00BD0957">
        <w:trPr>
          <w:trHeight w:val="596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223DDF" w:rsidRPr="00223DDF" w:rsidTr="00BD0957">
        <w:trPr>
          <w:trHeight w:val="15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77150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0,2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</w:pPr>
            <w:r w:rsidRPr="00223DDF">
              <w:rPr>
                <w:rFonts w:ascii="Arial CYR" w:eastAsia="Times New Roman" w:hAnsi="Arial CYR" w:cs="Arial CYR"/>
                <w:color w:val="000000"/>
                <w:sz w:val="17"/>
                <w:szCs w:val="17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200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Благоустройство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BD0957">
        <w:trPr>
          <w:trHeight w:val="70"/>
        </w:trPr>
        <w:tc>
          <w:tcPr>
            <w:tcW w:w="220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78090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240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911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420,0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ind w:left="-54" w:right="-36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223DDF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255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24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BD0957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223DDF" w:rsidRPr="00223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223DDF" w:rsidRPr="00223DDF" w:rsidTr="00223DDF">
        <w:trPr>
          <w:gridAfter w:val="1"/>
          <w:wAfter w:w="9" w:type="pct"/>
          <w:trHeight w:val="255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255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255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255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1185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276"/>
        </w:trPr>
        <w:tc>
          <w:tcPr>
            <w:tcW w:w="4991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 БЮДЖЕТА ВИНДРЕЙСКОГО </w:t>
            </w:r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2026 ГОДОВ  </w:t>
            </w:r>
          </w:p>
        </w:tc>
      </w:tr>
      <w:tr w:rsidR="00223DDF" w:rsidRPr="00223DDF" w:rsidTr="00223DDF">
        <w:trPr>
          <w:gridAfter w:val="1"/>
          <w:wAfter w:w="9" w:type="pct"/>
          <w:trHeight w:val="276"/>
        </w:trPr>
        <w:tc>
          <w:tcPr>
            <w:tcW w:w="499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276"/>
        </w:trPr>
        <w:tc>
          <w:tcPr>
            <w:tcW w:w="499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276"/>
        </w:trPr>
        <w:tc>
          <w:tcPr>
            <w:tcW w:w="499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1575"/>
        </w:trPr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644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4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 тыс</w:t>
            </w:r>
            <w:proofErr w:type="gramStart"/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223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223DDF" w:rsidRPr="00223DDF" w:rsidTr="00223DDF">
        <w:trPr>
          <w:gridAfter w:val="1"/>
          <w:wAfter w:w="9" w:type="pct"/>
          <w:trHeight w:val="25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D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3D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000 01 00 00 00 00 0000 000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ИСТОЧНИКИ ВНУТРЕННЕГО ФИНАНСИРОВАНИЯ ДЕФИЦИТОВ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103,5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-2,5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000 01 02 00 00 00 0000 000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000 01 02 00 00 00 0000 700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000 01 02 00 00 10 0000 710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177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000 01 02 00 00 00 0000 800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000 01 02 00 00 10 0000 810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000 01 03 00 00 00 0000 000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-1,5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-2,5</w:t>
            </w:r>
          </w:p>
        </w:tc>
      </w:tr>
      <w:tr w:rsidR="00223DDF" w:rsidRPr="00223DDF" w:rsidTr="00223DDF">
        <w:trPr>
          <w:gridAfter w:val="1"/>
          <w:wAfter w:w="9" w:type="pct"/>
          <w:trHeight w:val="109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000 01 03 01 00 00 0000 000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-1,5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-2,5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000 01 03 01 00 00 0000 700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48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000 01 03 01 00 10 0000 710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223DDF" w:rsidRPr="00223DDF" w:rsidTr="00223DDF">
        <w:trPr>
          <w:gridAfter w:val="1"/>
          <w:wAfter w:w="9" w:type="pct"/>
          <w:trHeight w:val="48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000 01 03 01 00 00 0000 800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-1,5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-2,5</w:t>
            </w:r>
          </w:p>
        </w:tc>
      </w:tr>
      <w:tr w:rsidR="00223DDF" w:rsidRPr="00223DDF" w:rsidTr="00223DDF">
        <w:trPr>
          <w:gridAfter w:val="1"/>
          <w:wAfter w:w="9" w:type="pct"/>
          <w:trHeight w:val="48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000 01 03 01 00 10 0000 810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-1,5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-2,5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000 01 05 00 00 00 0000 000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000 01 05 00 00 00 0000 500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Увеличение остатков средств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-2 520,8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-1 960,6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-2 005,9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000 01 05 02 00 00 0000 500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Увеличение прочих остатков средств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-2 520,8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-1 960,6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-2 005,9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000 01 05 02 01 00 0000 510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Увеличение прочих остатков денежных средств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-2 520,8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-1 960,6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-2 005,9</w:t>
            </w:r>
          </w:p>
        </w:tc>
      </w:tr>
      <w:tr w:rsidR="00223DDF" w:rsidRPr="00223DDF" w:rsidTr="00223DDF">
        <w:trPr>
          <w:gridAfter w:val="1"/>
          <w:wAfter w:w="9" w:type="pct"/>
          <w:trHeight w:val="276"/>
        </w:trPr>
        <w:tc>
          <w:tcPr>
            <w:tcW w:w="109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000 01 05 02 01 10 0000 510</w:t>
            </w:r>
          </w:p>
        </w:tc>
        <w:tc>
          <w:tcPr>
            <w:tcW w:w="2644" w:type="pct"/>
            <w:gridSpan w:val="1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17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-2 520,8</w:t>
            </w:r>
          </w:p>
        </w:tc>
        <w:tc>
          <w:tcPr>
            <w:tcW w:w="417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-1 960,6</w:t>
            </w:r>
          </w:p>
        </w:tc>
        <w:tc>
          <w:tcPr>
            <w:tcW w:w="41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-2 005,9</w:t>
            </w:r>
          </w:p>
        </w:tc>
      </w:tr>
      <w:tr w:rsidR="00223DDF" w:rsidRPr="00223DDF" w:rsidTr="00223DDF">
        <w:trPr>
          <w:gridAfter w:val="1"/>
          <w:wAfter w:w="9" w:type="pct"/>
          <w:trHeight w:val="19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4" w:type="pct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000 01 05 00 00 00 0000 600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Уменьшение остатков средств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2 625,8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1 960,6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2 005,9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00 01 05 02 00 00 0000 600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Уменьшение прочих остатков средств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2 625,8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1 960,6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2 005,9</w:t>
            </w:r>
          </w:p>
        </w:tc>
      </w:tr>
      <w:tr w:rsidR="00223DDF" w:rsidRPr="00223DDF" w:rsidTr="00223DDF">
        <w:trPr>
          <w:gridAfter w:val="1"/>
          <w:wAfter w:w="9" w:type="pct"/>
          <w:trHeight w:val="276"/>
        </w:trPr>
        <w:tc>
          <w:tcPr>
            <w:tcW w:w="109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000 01 05 02 01 00 0000 610</w:t>
            </w:r>
          </w:p>
        </w:tc>
        <w:tc>
          <w:tcPr>
            <w:tcW w:w="2644" w:type="pct"/>
            <w:gridSpan w:val="1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Уменьшение прочих остатков денежных средств бюджетов</w:t>
            </w:r>
          </w:p>
        </w:tc>
        <w:tc>
          <w:tcPr>
            <w:tcW w:w="417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2 625,8</w:t>
            </w:r>
          </w:p>
        </w:tc>
        <w:tc>
          <w:tcPr>
            <w:tcW w:w="417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1 960,6</w:t>
            </w:r>
          </w:p>
        </w:tc>
        <w:tc>
          <w:tcPr>
            <w:tcW w:w="41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2 005,9</w:t>
            </w:r>
          </w:p>
        </w:tc>
      </w:tr>
      <w:tr w:rsidR="00223DDF" w:rsidRPr="00223DDF" w:rsidTr="00223DDF">
        <w:trPr>
          <w:gridAfter w:val="1"/>
          <w:wAfter w:w="9" w:type="pct"/>
          <w:trHeight w:val="19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4" w:type="pct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000 01 05 02 01 10 0000 610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2 625,8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1 960,6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2 005,9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000 01 06 00 00 00 0000 000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000 01 06 05 00 00 0000 000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31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000 01 06 05 00 00 0000 600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228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000 01 06 05 01 00 0000 600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165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000 01 06 05 01 10 0000 640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4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Привлечение средств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105,0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</w:t>
            </w:r>
          </w:p>
        </w:tc>
      </w:tr>
      <w:tr w:rsidR="00223DDF" w:rsidRPr="00223DDF" w:rsidTr="00223DDF">
        <w:trPr>
          <w:gridAfter w:val="1"/>
          <w:wAfter w:w="9" w:type="pct"/>
          <w:trHeight w:val="70"/>
        </w:trPr>
        <w:tc>
          <w:tcPr>
            <w:tcW w:w="10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44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DDF" w:rsidRPr="00223DDF" w:rsidRDefault="00223DDF" w:rsidP="0022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sz w:val="17"/>
                <w:szCs w:val="17"/>
              </w:rPr>
              <w:t>Погашение основной суммы задолженности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-1,5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-2,0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DDF" w:rsidRPr="00223DDF" w:rsidRDefault="00223DDF" w:rsidP="00223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23DD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-2,5</w:t>
            </w:r>
          </w:p>
        </w:tc>
      </w:tr>
    </w:tbl>
    <w:p w:rsidR="00BD0957" w:rsidRDefault="00BD0957" w:rsidP="00BD09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0957" w:rsidRPr="00BD0957" w:rsidRDefault="00BD0957" w:rsidP="00BD095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«Виндрейский вестник», </w:t>
      </w:r>
      <w:r w:rsidRPr="00BD0957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BD0957" w:rsidRDefault="00BD0957" w:rsidP="00BD0957"/>
    <w:p w:rsidR="00BD0957" w:rsidRDefault="00BD0957" w:rsidP="00BD0957"/>
    <w:p w:rsidR="00BD0957" w:rsidRDefault="00BD0957" w:rsidP="00BD0957">
      <w:pPr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Глава Виндрейского </w:t>
      </w:r>
    </w:p>
    <w:p w:rsidR="00BD0957" w:rsidRPr="00BD0957" w:rsidRDefault="00BD0957" w:rsidP="00BD0957">
      <w:pPr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D0957">
        <w:rPr>
          <w:rFonts w:ascii="Times New Roman" w:hAnsi="Times New Roman" w:cs="Times New Roman"/>
          <w:sz w:val="28"/>
          <w:szCs w:val="28"/>
        </w:rPr>
        <w:t>В.В.Понкратов</w:t>
      </w:r>
      <w:proofErr w:type="spellEnd"/>
    </w:p>
    <w:p w:rsidR="00223DDF" w:rsidRDefault="00223DDF"/>
    <w:sectPr w:rsidR="00223DDF" w:rsidSect="005759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916"/>
    <w:rsid w:val="001E2BFE"/>
    <w:rsid w:val="00223DDF"/>
    <w:rsid w:val="00575916"/>
    <w:rsid w:val="00BD0957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9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D09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9721</Words>
  <Characters>55411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5</cp:revision>
  <cp:lastPrinted>2024-03-06T14:04:00Z</cp:lastPrinted>
  <dcterms:created xsi:type="dcterms:W3CDTF">2024-03-04T14:58:00Z</dcterms:created>
  <dcterms:modified xsi:type="dcterms:W3CDTF">2024-03-06T14:05:00Z</dcterms:modified>
</cp:coreProperties>
</file>