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9" w:rsidRDefault="00F56A89" w:rsidP="00F56A89">
      <w:pPr>
        <w:rPr>
          <w:rFonts w:ascii="Times New Roman" w:hAnsi="Times New Roman" w:cs="Times New Roman"/>
          <w:b/>
          <w:sz w:val="28"/>
          <w:szCs w:val="28"/>
        </w:rPr>
      </w:pPr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F56A89" w:rsidRDefault="00544EFE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СОРОКОВАЯ </w:t>
      </w:r>
      <w:r w:rsidR="00F56A89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A89" w:rsidRDefault="00544EFE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марта 2024  года № 141</w:t>
      </w:r>
    </w:p>
    <w:p w:rsidR="00F56A89" w:rsidRDefault="00F56A89" w:rsidP="00F56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27.12.2023 № 132 «О бюджете Виндрейского сельского поселения Торбеевского муниципального района Республики Мордовия на 2024 год и плановый период 2025 и 2026 годов»</w:t>
      </w:r>
    </w:p>
    <w:p w:rsidR="00F56A89" w:rsidRDefault="00F56A89" w:rsidP="00F56A89">
      <w:pPr>
        <w:spacing w:before="100" w:beforeAutospacing="1"/>
        <w:ind w:right="-142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</w:t>
      </w:r>
      <w:r w:rsidR="00245FDD">
        <w:rPr>
          <w:rFonts w:ascii="Times New Roman" w:hAnsi="Times New Roman" w:cs="Times New Roman"/>
          <w:sz w:val="28"/>
          <w:szCs w:val="28"/>
        </w:rPr>
        <w:t>индрейского сельского поселения, в связи с изменением распределения доходов и расходов бюджета Виндрейского сельского поселения на 2024 год, Совет депутатов Виндрейского сельского поселения:</w:t>
      </w:r>
      <w:proofErr w:type="gramEnd"/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56A89" w:rsidRDefault="00F56A89" w:rsidP="007054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Виндрейского сельского поселения Торбеевского муниципального района Республики Мордовия № 132 от 27.12.2023 года «О бюджете Виндрейского сельского поселения Торбеевского муниципального района Республики Мордовия на 2024 год и плановый период 2025 и 2026 годов» следующие изменения:</w:t>
      </w:r>
    </w:p>
    <w:p w:rsidR="00705499" w:rsidRDefault="00705499" w:rsidP="007054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статью 1 изложить в новой редакции:</w:t>
      </w:r>
    </w:p>
    <w:p w:rsidR="00705499" w:rsidRPr="00705499" w:rsidRDefault="00705499" w:rsidP="0070549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05499">
        <w:rPr>
          <w:rFonts w:ascii="Times New Roman" w:hAnsi="Times New Roman" w:cs="Times New Roman"/>
          <w:sz w:val="28"/>
          <w:szCs w:val="28"/>
        </w:rPr>
        <w:t xml:space="preserve">«1.Утвердить бюджет Виндрейского сельского поселения Торбеевского муниципального района Республики Мордовия на 2024 год по доходам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3020,8 </w:t>
      </w:r>
      <w:r w:rsidRPr="00705499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</w:t>
      </w:r>
      <w:r>
        <w:rPr>
          <w:rFonts w:ascii="Times New Roman" w:hAnsi="Times New Roman" w:cs="Times New Roman"/>
          <w:sz w:val="28"/>
          <w:szCs w:val="28"/>
        </w:rPr>
        <w:t>3124,3</w:t>
      </w:r>
      <w:r w:rsidRPr="00705499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 w:rsidR="00857FA2">
        <w:rPr>
          <w:rFonts w:ascii="Times New Roman" w:hAnsi="Times New Roman" w:cs="Times New Roman"/>
          <w:sz w:val="28"/>
          <w:szCs w:val="28"/>
        </w:rPr>
        <w:t>расходов</w:t>
      </w:r>
      <w:r w:rsidRPr="00705499">
        <w:rPr>
          <w:rFonts w:ascii="Times New Roman" w:hAnsi="Times New Roman" w:cs="Times New Roman"/>
          <w:sz w:val="28"/>
          <w:szCs w:val="28"/>
        </w:rPr>
        <w:t xml:space="preserve"> над </w:t>
      </w:r>
      <w:r w:rsidR="00857FA2">
        <w:rPr>
          <w:rFonts w:ascii="Times New Roman" w:hAnsi="Times New Roman" w:cs="Times New Roman"/>
          <w:sz w:val="28"/>
          <w:szCs w:val="28"/>
        </w:rPr>
        <w:t>доходами</w:t>
      </w:r>
      <w:r w:rsidRPr="0070549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57FA2">
        <w:rPr>
          <w:rFonts w:ascii="Times New Roman" w:hAnsi="Times New Roman" w:cs="Times New Roman"/>
          <w:sz w:val="28"/>
          <w:szCs w:val="28"/>
        </w:rPr>
        <w:t>103,5</w:t>
      </w:r>
      <w:r w:rsidRPr="007054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705499">
        <w:rPr>
          <w:rFonts w:ascii="Times New Roman" w:hAnsi="Times New Roman" w:cs="Times New Roman"/>
          <w:bCs/>
          <w:sz w:val="28"/>
          <w:szCs w:val="28"/>
        </w:rPr>
        <w:t>исходя из уровня инфляции, не превышающего 4,5 процента (декабрь 2024 года к декабрю 2023 года).</w:t>
      </w:r>
      <w:proofErr w:type="gramEnd"/>
    </w:p>
    <w:p w:rsidR="00705499" w:rsidRPr="00705499" w:rsidRDefault="00705499" w:rsidP="007054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05499">
        <w:rPr>
          <w:rFonts w:ascii="Times New Roman" w:hAnsi="Times New Roman" w:cs="Times New Roman"/>
          <w:bCs/>
          <w:sz w:val="28"/>
          <w:szCs w:val="28"/>
        </w:rPr>
        <w:t>2.</w:t>
      </w:r>
      <w:r w:rsidRPr="00705499">
        <w:rPr>
          <w:rFonts w:ascii="Times New Roman" w:hAnsi="Times New Roman" w:cs="Times New Roman"/>
          <w:sz w:val="28"/>
          <w:szCs w:val="28"/>
        </w:rPr>
        <w:t>Утвердить бюджет Виндрейского сельского поселения Торбеевского муниципального района Республики Мордовия  на 2025 год по доходам в с</w:t>
      </w:r>
      <w:r>
        <w:rPr>
          <w:rFonts w:ascii="Times New Roman" w:hAnsi="Times New Roman" w:cs="Times New Roman"/>
          <w:sz w:val="28"/>
          <w:szCs w:val="28"/>
        </w:rPr>
        <w:t xml:space="preserve">умме </w:t>
      </w:r>
      <w:r w:rsidR="00857FA2">
        <w:rPr>
          <w:rFonts w:ascii="Times New Roman" w:hAnsi="Times New Roman" w:cs="Times New Roman"/>
          <w:sz w:val="28"/>
          <w:szCs w:val="28"/>
        </w:rPr>
        <w:t>1960,6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99">
        <w:rPr>
          <w:rFonts w:ascii="Times New Roman" w:hAnsi="Times New Roman" w:cs="Times New Roman"/>
          <w:sz w:val="28"/>
          <w:szCs w:val="28"/>
        </w:rPr>
        <w:t xml:space="preserve">тыс. рублей и по расходам в сумме 1958,6 тыс. рублей, с превышением доходов над расходами в сумме 2,0 тыс. рублей, в том числе </w:t>
      </w:r>
      <w:r w:rsidRPr="00705499">
        <w:rPr>
          <w:rFonts w:ascii="Times New Roman" w:hAnsi="Times New Roman" w:cs="Times New Roman"/>
          <w:sz w:val="28"/>
          <w:szCs w:val="28"/>
        </w:rPr>
        <w:lastRenderedPageBreak/>
        <w:t xml:space="preserve">условно утвержденным расходам в сумме 32,0 тыс. рублей, </w:t>
      </w:r>
      <w:r w:rsidRPr="00705499">
        <w:rPr>
          <w:rFonts w:ascii="Times New Roman" w:hAnsi="Times New Roman" w:cs="Times New Roman"/>
          <w:bCs/>
          <w:sz w:val="28"/>
          <w:szCs w:val="28"/>
        </w:rPr>
        <w:t>исходя из уровня инфляции, не превышающего 4,0 процента (декабрь 2025</w:t>
      </w:r>
      <w:proofErr w:type="gramEnd"/>
      <w:r w:rsidRPr="00705499">
        <w:rPr>
          <w:rFonts w:ascii="Times New Roman" w:hAnsi="Times New Roman" w:cs="Times New Roman"/>
          <w:bCs/>
          <w:sz w:val="28"/>
          <w:szCs w:val="28"/>
        </w:rPr>
        <w:t xml:space="preserve"> года к декабрю 2024 года).</w:t>
      </w:r>
    </w:p>
    <w:p w:rsidR="00705499" w:rsidRPr="00705499" w:rsidRDefault="00705499" w:rsidP="00705499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D868AD">
        <w:rPr>
          <w:rFonts w:ascii="Times New Roman" w:hAnsi="Times New Roman" w:cs="Times New Roman"/>
          <w:sz w:val="26"/>
          <w:szCs w:val="26"/>
        </w:rPr>
        <w:t xml:space="preserve">Утвердить бюджет Виндрейского сельского поселения Торбеевского муниципального района Республики Мордовия на 2026 год по доходам в сумме 2005,9 тыс. рублей и по расходам в сумме 2003,4,0 тыс. рублей, с превышением доходов над расходами в сумме 2,5 тыс. рублей,  в том числе условно утвержденным расходам в сумме 43,8 тыс. рублей, </w:t>
      </w:r>
      <w:r w:rsidRPr="00D868AD">
        <w:rPr>
          <w:rFonts w:ascii="Times New Roman" w:hAnsi="Times New Roman" w:cs="Times New Roman"/>
          <w:bCs/>
          <w:sz w:val="26"/>
          <w:szCs w:val="26"/>
        </w:rPr>
        <w:t>исходя из уровня инфляции, не превышающего 4,0 процента (декабрь 2026</w:t>
      </w:r>
      <w:proofErr w:type="gramEnd"/>
      <w:r w:rsidRPr="00D868AD">
        <w:rPr>
          <w:rFonts w:ascii="Times New Roman" w:hAnsi="Times New Roman" w:cs="Times New Roman"/>
          <w:bCs/>
          <w:sz w:val="26"/>
          <w:szCs w:val="26"/>
        </w:rPr>
        <w:t xml:space="preserve"> года к декабрю 2025 года).</w:t>
      </w:r>
    </w:p>
    <w:p w:rsidR="00F56A89" w:rsidRPr="00BD0957" w:rsidRDefault="00857FA2" w:rsidP="00705499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bookmarkStart w:id="0" w:name="_GoBack"/>
      <w:bookmarkEnd w:id="0"/>
      <w:r>
        <w:rPr>
          <w:sz w:val="28"/>
          <w:szCs w:val="28"/>
        </w:rPr>
        <w:t xml:space="preserve">) </w:t>
      </w:r>
      <w:r w:rsidR="00F56A89">
        <w:rPr>
          <w:sz w:val="28"/>
          <w:szCs w:val="28"/>
        </w:rPr>
        <w:t>приложения 1,2,3,4,5</w:t>
      </w:r>
      <w:r w:rsidR="00F56A89">
        <w:rPr>
          <w:b/>
          <w:sz w:val="28"/>
          <w:szCs w:val="28"/>
        </w:rPr>
        <w:t xml:space="preserve"> </w:t>
      </w:r>
      <w:r w:rsidR="001D7A9A">
        <w:rPr>
          <w:sz w:val="28"/>
          <w:szCs w:val="28"/>
        </w:rPr>
        <w:t xml:space="preserve"> изложить в новой</w:t>
      </w:r>
      <w:r w:rsidR="00F56A89">
        <w:rPr>
          <w:sz w:val="28"/>
          <w:szCs w:val="28"/>
        </w:rPr>
        <w:t xml:space="preserve">  редакции:</w:t>
      </w:r>
    </w:p>
    <w:tbl>
      <w:tblPr>
        <w:tblW w:w="540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233"/>
        <w:gridCol w:w="149"/>
        <w:gridCol w:w="186"/>
        <w:gridCol w:w="3413"/>
        <w:gridCol w:w="192"/>
        <w:gridCol w:w="693"/>
        <w:gridCol w:w="195"/>
        <w:gridCol w:w="691"/>
        <w:gridCol w:w="195"/>
        <w:gridCol w:w="97"/>
        <w:gridCol w:w="706"/>
        <w:gridCol w:w="710"/>
        <w:gridCol w:w="712"/>
      </w:tblGrid>
      <w:tr w:rsidR="00F56A89" w:rsidRPr="00575916" w:rsidTr="00F56A89">
        <w:trPr>
          <w:gridBefore w:val="1"/>
          <w:wBefore w:w="85" w:type="pct"/>
          <w:trHeight w:val="300"/>
        </w:trPr>
        <w:tc>
          <w:tcPr>
            <w:tcW w:w="1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E51"/>
            <w:bookmarkEnd w:id="1"/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«ПРИЛОЖЕНИЕ</w:t>
            </w:r>
            <w:r w:rsidRPr="005759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</w:p>
        </w:tc>
      </w:tr>
      <w:tr w:rsidR="00583620" w:rsidRPr="00583620" w:rsidTr="00F56A89">
        <w:trPr>
          <w:trHeight w:val="267"/>
        </w:trPr>
        <w:tc>
          <w:tcPr>
            <w:tcW w:w="1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B24101" w:rsidRDefault="00583620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Виндрейского сельского поселения </w:t>
            </w:r>
          </w:p>
        </w:tc>
      </w:tr>
      <w:tr w:rsidR="00583620" w:rsidRPr="00583620" w:rsidTr="00F56A89">
        <w:trPr>
          <w:trHeight w:val="297"/>
        </w:trPr>
        <w:tc>
          <w:tcPr>
            <w:tcW w:w="1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583620" w:rsidRPr="00583620" w:rsidTr="00F56A89">
        <w:trPr>
          <w:trHeight w:val="300"/>
        </w:trPr>
        <w:tc>
          <w:tcPr>
            <w:tcW w:w="1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Виндрейского сельского поселения</w:t>
            </w:r>
          </w:p>
        </w:tc>
      </w:tr>
      <w:tr w:rsidR="00583620" w:rsidRPr="00583620" w:rsidTr="00F56A89">
        <w:trPr>
          <w:trHeight w:val="300"/>
        </w:trPr>
        <w:tc>
          <w:tcPr>
            <w:tcW w:w="1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583620" w:rsidRPr="00583620" w:rsidTr="00F56A89">
        <w:trPr>
          <w:trHeight w:val="87"/>
        </w:trPr>
        <w:tc>
          <w:tcPr>
            <w:tcW w:w="1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на плановый период  2025 и 2026 годов"</w:t>
            </w:r>
          </w:p>
        </w:tc>
      </w:tr>
      <w:tr w:rsidR="00583620" w:rsidRPr="00583620" w:rsidTr="00F56A89">
        <w:trPr>
          <w:trHeight w:val="88"/>
        </w:trPr>
        <w:tc>
          <w:tcPr>
            <w:tcW w:w="1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3620" w:rsidRPr="00583620" w:rsidTr="00F56A89">
        <w:trPr>
          <w:trHeight w:val="529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3A22E1" w:rsidRDefault="00583620" w:rsidP="005836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  <w:r w:rsidRPr="003A22E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 w:rsidRPr="003A22E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3A22E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2026 ГОДОВ</w:t>
            </w:r>
          </w:p>
        </w:tc>
      </w:tr>
      <w:tr w:rsidR="00583620" w:rsidRPr="00583620" w:rsidTr="00D11D7E">
        <w:trPr>
          <w:trHeight w:val="86"/>
        </w:trPr>
        <w:tc>
          <w:tcPr>
            <w:tcW w:w="11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808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2026 год</w:t>
            </w:r>
          </w:p>
        </w:tc>
      </w:tr>
      <w:tr w:rsidR="00583620" w:rsidRPr="00583620" w:rsidTr="00F56A89">
        <w:trPr>
          <w:trHeight w:val="104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3A22E1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  <w:t>ВСЕГО ДОХОДОВ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3 020,8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1 960,6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2 005,9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3A22E1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142,7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145,9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148,1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3A22E1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19,3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21,2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23,0</w:t>
            </w:r>
          </w:p>
        </w:tc>
      </w:tr>
      <w:tr w:rsidR="00583620" w:rsidRPr="00583620" w:rsidTr="00F56A89">
        <w:trPr>
          <w:trHeight w:val="1032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19,3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21,2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23,0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3A22E1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3A22E1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  <w:t>НАЛОГИ НА ИМУЩЕСТВО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123,4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124,7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125,1</w:t>
            </w:r>
          </w:p>
        </w:tc>
      </w:tr>
      <w:tr w:rsidR="00583620" w:rsidRPr="00583620" w:rsidTr="00F56A89">
        <w:trPr>
          <w:trHeight w:val="40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8,5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115,0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116,2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116,6</w:t>
            </w:r>
          </w:p>
        </w:tc>
      </w:tr>
      <w:tr w:rsidR="00583620" w:rsidRPr="00583620" w:rsidTr="00F56A89">
        <w:trPr>
          <w:trHeight w:val="264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B24101" w:rsidP="00583620">
            <w:pPr>
              <w:spacing w:after="0" w:line="240" w:lineRule="auto"/>
              <w:ind w:left="-108" w:right="-109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</w:t>
            </w:r>
            <w:r w:rsidR="00583620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000 1 06 06033 10 0000 </w:t>
            </w:r>
            <w:r w:rsidR="00583620" w:rsidRPr="00583620">
              <w:rPr>
                <w:rFonts w:ascii="Arial CYR" w:eastAsia="Times New Roman" w:hAnsi="Arial CYR" w:cs="Arial CYR"/>
                <w:sz w:val="18"/>
                <w:szCs w:val="18"/>
              </w:rPr>
              <w:t>110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105,0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105,0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105,0</w:t>
            </w:r>
          </w:p>
        </w:tc>
      </w:tr>
      <w:tr w:rsidR="00583620" w:rsidRPr="00583620" w:rsidTr="00F56A89">
        <w:trPr>
          <w:trHeight w:val="128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11,2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11,6</w:t>
            </w:r>
          </w:p>
        </w:tc>
      </w:tr>
      <w:tr w:rsidR="00583620" w:rsidRPr="00583620" w:rsidTr="00F56A89">
        <w:trPr>
          <w:trHeight w:val="276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3A22E1" w:rsidRDefault="00583620" w:rsidP="00B24101">
            <w:pPr>
              <w:spacing w:after="0" w:line="240" w:lineRule="auto"/>
              <w:ind w:left="-107" w:right="-108"/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908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B24101">
            <w:pPr>
              <w:spacing w:after="0" w:line="240" w:lineRule="auto"/>
              <w:ind w:left="-107" w:right="-108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972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280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601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ind w:right="-108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998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B24101" w:rsidP="00583620">
            <w:pPr>
              <w:spacing w:after="0" w:line="240" w:lineRule="auto"/>
              <w:ind w:left="-108" w:right="-109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 xml:space="preserve">  </w:t>
            </w:r>
            <w:r w:rsidR="00583620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000 1 11 09045 10 0000 </w:t>
            </w:r>
            <w:r w:rsidR="00583620" w:rsidRPr="00583620">
              <w:rPr>
                <w:rFonts w:ascii="Arial CYR" w:eastAsia="Times New Roman" w:hAnsi="Arial CYR" w:cs="Arial CYR"/>
                <w:sz w:val="18"/>
                <w:szCs w:val="18"/>
              </w:rPr>
              <w:t>120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000 1 16 00000 00 0000 140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3A22E1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583620" w:rsidRPr="00583620" w:rsidTr="00F56A89">
        <w:trPr>
          <w:trHeight w:val="286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000 1 16 02020 02 0000 140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3A22E1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000 117 14030 10 0000 150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3A22E1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2 878,1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1 814,7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1 857,8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3A22E1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</w:pPr>
            <w:r w:rsidRPr="003A22E1">
              <w:rPr>
                <w:rFonts w:ascii="Arial CYR" w:eastAsia="Times New Roman" w:hAnsi="Arial CYR" w:cs="Arial CYR"/>
                <w:b/>
                <w:bCs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2 878,1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1 814,7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1 857,8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1 120,0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1 135,1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730,4</w:t>
            </w:r>
          </w:p>
        </w:tc>
      </w:tr>
      <w:tr w:rsidR="00583620" w:rsidRPr="00583620" w:rsidTr="00F56A89">
        <w:trPr>
          <w:trHeight w:val="11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105" w:right="-252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1 120,0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1 135,1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730,4</w:t>
            </w:r>
          </w:p>
        </w:tc>
      </w:tr>
      <w:tr w:rsidR="00583620" w:rsidRPr="00583620" w:rsidTr="00F56A89">
        <w:trPr>
          <w:trHeight w:val="156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001 2 02 15002 00 0000 150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92,4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92,4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000  2 02 20000 00 0000 150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139,8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454,3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000  2 02 29999 00 0000 150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139,8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454,3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000  2 02 29999 10 0000 150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139,8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35,6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454,3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105" w:right="-394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132,1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145,9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160,0</w:t>
            </w:r>
          </w:p>
        </w:tc>
      </w:tr>
      <w:tr w:rsidR="00583620" w:rsidRPr="00583620" w:rsidTr="00F56A89">
        <w:trPr>
          <w:trHeight w:val="285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000  2 02 30024 00 0000 150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ind w:right="-108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0,2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000  2 02 30024 10 0000 150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0,2</w:t>
            </w:r>
          </w:p>
        </w:tc>
      </w:tr>
      <w:tr w:rsidR="00583620" w:rsidRPr="00583620" w:rsidTr="00F56A89">
        <w:trPr>
          <w:trHeight w:val="229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159,8</w:t>
            </w:r>
          </w:p>
        </w:tc>
      </w:tr>
      <w:tr w:rsidR="00583620" w:rsidRPr="00583620" w:rsidTr="00F56A89">
        <w:trPr>
          <w:trHeight w:val="295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131,9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145,7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159,8</w:t>
            </w:r>
          </w:p>
        </w:tc>
      </w:tr>
      <w:tr w:rsidR="00583620" w:rsidRPr="00583620" w:rsidTr="00F56A89">
        <w:trPr>
          <w:trHeight w:val="77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000  2 02 40000 00 0000 150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1 393,8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498,1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513,1</w:t>
            </w:r>
          </w:p>
        </w:tc>
      </w:tr>
      <w:tr w:rsidR="00583620" w:rsidRPr="00583620" w:rsidTr="00F56A89">
        <w:trPr>
          <w:trHeight w:val="750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000  2 02 40014 00 0000 150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973,8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498,1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513,1</w:t>
            </w:r>
          </w:p>
        </w:tc>
      </w:tr>
      <w:tr w:rsidR="00583620" w:rsidRPr="00583620" w:rsidTr="00F56A89">
        <w:trPr>
          <w:trHeight w:val="589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ind w:right="-108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Межбюджетные трансферты,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973,8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498,1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513,1</w:t>
            </w:r>
          </w:p>
        </w:tc>
      </w:tr>
      <w:tr w:rsidR="00583620" w:rsidRPr="00583620" w:rsidTr="00F56A89">
        <w:trPr>
          <w:trHeight w:val="263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000  2 02 49999 00 0000 150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ind w:left="-107" w:right="-108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583620" w:rsidRPr="00583620" w:rsidTr="00F56A89">
        <w:trPr>
          <w:trHeight w:val="114"/>
        </w:trPr>
        <w:tc>
          <w:tcPr>
            <w:tcW w:w="116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3620" w:rsidRPr="00583620" w:rsidRDefault="00583620" w:rsidP="00583620">
            <w:pPr>
              <w:spacing w:after="0" w:line="240" w:lineRule="auto"/>
              <w:ind w:left="-108" w:right="-109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000  2 02 49999 10 0000 150</w:t>
            </w:r>
          </w:p>
        </w:tc>
        <w:tc>
          <w:tcPr>
            <w:tcW w:w="280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sz w:val="18"/>
                <w:szCs w:val="18"/>
              </w:rPr>
              <w:t>420,0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3A22E1">
            <w:pPr>
              <w:spacing w:after="0" w:line="240" w:lineRule="auto"/>
              <w:ind w:left="-247" w:right="-105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</w:tbl>
    <w:p w:rsidR="00583620" w:rsidRDefault="00583620" w:rsidP="00B24101">
      <w:pPr>
        <w:spacing w:after="0"/>
      </w:pPr>
    </w:p>
    <w:tbl>
      <w:tblPr>
        <w:tblW w:w="645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049"/>
        <w:gridCol w:w="2338"/>
        <w:gridCol w:w="423"/>
        <w:gridCol w:w="282"/>
        <w:gridCol w:w="284"/>
        <w:gridCol w:w="236"/>
        <w:gridCol w:w="49"/>
        <w:gridCol w:w="284"/>
        <w:gridCol w:w="282"/>
        <w:gridCol w:w="136"/>
        <w:gridCol w:w="420"/>
        <w:gridCol w:w="428"/>
        <w:gridCol w:w="709"/>
        <w:gridCol w:w="356"/>
        <w:gridCol w:w="351"/>
        <w:gridCol w:w="77"/>
        <w:gridCol w:w="237"/>
        <w:gridCol w:w="425"/>
        <w:gridCol w:w="393"/>
        <w:gridCol w:w="1599"/>
      </w:tblGrid>
      <w:tr w:rsidR="00583620" w:rsidRPr="00583620" w:rsidTr="00E42FBC">
        <w:trPr>
          <w:gridAfter w:val="2"/>
          <w:wAfter w:w="806" w:type="pct"/>
          <w:trHeight w:val="255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B1:N21"/>
            <w:bookmarkEnd w:id="2"/>
          </w:p>
        </w:tc>
        <w:tc>
          <w:tcPr>
            <w:tcW w:w="2960" w:type="pct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8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583620">
              <w:rPr>
                <w:rFonts w:ascii="Times New Roman" w:eastAsia="Times New Roman" w:hAnsi="Times New Roman" w:cs="Times New Roman"/>
              </w:rPr>
              <w:t xml:space="preserve">Приложение 2 к 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  <w:p w:rsidR="00583620" w:rsidRPr="00583620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620" w:rsidRPr="00583620" w:rsidTr="00E42FBC">
        <w:trPr>
          <w:gridAfter w:val="2"/>
          <w:wAfter w:w="806" w:type="pct"/>
          <w:trHeight w:val="255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pct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620" w:rsidRPr="00583620" w:rsidTr="00E42FBC">
        <w:trPr>
          <w:gridAfter w:val="2"/>
          <w:wAfter w:w="806" w:type="pct"/>
          <w:trHeight w:val="255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pct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620" w:rsidRPr="00583620" w:rsidTr="00E42FBC">
        <w:trPr>
          <w:gridAfter w:val="2"/>
          <w:wAfter w:w="806" w:type="pct"/>
          <w:trHeight w:val="255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pct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620" w:rsidRPr="00583620" w:rsidTr="00E42FBC">
        <w:trPr>
          <w:gridAfter w:val="2"/>
          <w:wAfter w:w="806" w:type="pct"/>
          <w:trHeight w:val="87"/>
        </w:trPr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pct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620" w:rsidRPr="00583620" w:rsidTr="00E42FBC">
        <w:trPr>
          <w:gridAfter w:val="2"/>
          <w:wAfter w:w="806" w:type="pct"/>
          <w:trHeight w:val="315"/>
        </w:trPr>
        <w:tc>
          <w:tcPr>
            <w:tcW w:w="419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620" w:rsidRPr="003A22E1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22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ВЕДОМСТВЕННАЯ СТРУКТУРА РАСХОДОВ БЮДЖЕТА ВИНДРЕЙСКОГО СЕЛЬСКОГО ПОСЕЛЕНИЯ ТОРБЕЕВСКОГО МУНИЦИПАЛЬНОГО РАЙОНА РЕСПУБЛИКИ МОРДОВИЯ НА 2024 ГОД И ПЛАНОВЫЙ ПЕРИОД 2025</w:t>
            </w:r>
            <w:proofErr w:type="gramStart"/>
            <w:r w:rsidRPr="003A22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3A22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2026 ГОДОВ</w:t>
            </w:r>
          </w:p>
        </w:tc>
      </w:tr>
      <w:tr w:rsidR="00E42FBC" w:rsidRPr="00583620" w:rsidTr="00E42FBC">
        <w:trPr>
          <w:trHeight w:val="87"/>
        </w:trPr>
        <w:tc>
          <w:tcPr>
            <w:tcW w:w="2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2FBC" w:rsidRPr="00583620" w:rsidTr="00E42FBC">
        <w:trPr>
          <w:gridAfter w:val="2"/>
          <w:wAfter w:w="806" w:type="pct"/>
          <w:trHeight w:val="255"/>
        </w:trPr>
        <w:tc>
          <w:tcPr>
            <w:tcW w:w="21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1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69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7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E42FBC" w:rsidRPr="00583620" w:rsidTr="00E42FBC">
        <w:trPr>
          <w:gridAfter w:val="2"/>
          <w:wAfter w:w="806" w:type="pct"/>
          <w:trHeight w:val="255"/>
        </w:trPr>
        <w:tc>
          <w:tcPr>
            <w:tcW w:w="218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E42FBC" w:rsidRPr="00583620" w:rsidTr="00E42FBC">
        <w:trPr>
          <w:gridAfter w:val="2"/>
          <w:wAfter w:w="806" w:type="pct"/>
          <w:trHeight w:val="104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3 124,3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E42FBC" w:rsidRPr="00583620" w:rsidTr="00E42FBC">
        <w:trPr>
          <w:gridAfter w:val="2"/>
          <w:wAfter w:w="806" w:type="pct"/>
          <w:trHeight w:val="210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3 124,3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1 149,0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1 042,0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1 053,3</w:t>
            </w:r>
          </w:p>
        </w:tc>
      </w:tr>
      <w:tr w:rsidR="00E42FBC" w:rsidRPr="00583620" w:rsidTr="00E42FBC">
        <w:trPr>
          <w:gridAfter w:val="2"/>
          <w:wAfter w:w="806" w:type="pct"/>
          <w:trHeight w:val="80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E42FBC" w:rsidRPr="00583620" w:rsidTr="00E42FBC">
        <w:trPr>
          <w:gridAfter w:val="2"/>
          <w:wAfter w:w="806" w:type="pct"/>
          <w:trHeight w:val="214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2FBC" w:rsidRPr="00583620" w:rsidTr="00E42FBC">
        <w:trPr>
          <w:gridAfter w:val="2"/>
          <w:wAfter w:w="806" w:type="pct"/>
          <w:trHeight w:val="125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E42FBC" w:rsidRPr="00583620" w:rsidTr="00E42FBC">
        <w:trPr>
          <w:gridAfter w:val="2"/>
          <w:wAfter w:w="806" w:type="pct"/>
          <w:trHeight w:val="298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2FBC" w:rsidRPr="00583620" w:rsidTr="00E42FBC">
        <w:trPr>
          <w:gridAfter w:val="2"/>
          <w:wAfter w:w="806" w:type="pct"/>
          <w:trHeight w:val="106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8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E42FBC" w:rsidRPr="00583620" w:rsidTr="00E42FBC">
        <w:trPr>
          <w:gridAfter w:val="2"/>
          <w:wAfter w:w="806" w:type="pct"/>
          <w:trHeight w:val="98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754,7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643,8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651,2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754,5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E42FBC" w:rsidRPr="00583620" w:rsidTr="00E42FBC">
        <w:trPr>
          <w:gridAfter w:val="2"/>
          <w:wAfter w:w="806" w:type="pct"/>
          <w:trHeight w:val="184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754,5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2FBC" w:rsidRPr="00583620" w:rsidTr="00E42FBC">
        <w:trPr>
          <w:gridAfter w:val="2"/>
          <w:wAfter w:w="806" w:type="pct"/>
          <w:trHeight w:val="256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E42FBC" w:rsidRPr="00583620" w:rsidTr="00E42FBC">
        <w:trPr>
          <w:gridAfter w:val="2"/>
          <w:wAfter w:w="806" w:type="pct"/>
          <w:trHeight w:val="132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272,4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E42FBC" w:rsidRPr="00583620" w:rsidTr="00E42FBC">
        <w:trPr>
          <w:gridAfter w:val="2"/>
          <w:wAfter w:w="806" w:type="pct"/>
          <w:trHeight w:val="280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144,5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144,5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126,1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126,1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2FBC" w:rsidRPr="00583620" w:rsidTr="00E42FBC">
        <w:trPr>
          <w:gridAfter w:val="2"/>
          <w:wAfter w:w="806" w:type="pct"/>
          <w:trHeight w:val="225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2FBC" w:rsidRPr="00583620" w:rsidTr="00E42FBC">
        <w:trPr>
          <w:gridAfter w:val="2"/>
          <w:wAfter w:w="806" w:type="pct"/>
          <w:trHeight w:val="96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2FBC" w:rsidRPr="00583620" w:rsidTr="00E42FBC">
        <w:trPr>
          <w:gridAfter w:val="2"/>
          <w:wAfter w:w="806" w:type="pct"/>
          <w:trHeight w:val="94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2FBC" w:rsidRPr="00583620" w:rsidTr="00E42FBC">
        <w:trPr>
          <w:gridAfter w:val="2"/>
          <w:wAfter w:w="806" w:type="pct"/>
          <w:trHeight w:val="106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right="33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2FBC" w:rsidRPr="00583620" w:rsidTr="00E42FBC">
        <w:trPr>
          <w:gridAfter w:val="2"/>
          <w:wAfter w:w="806" w:type="pct"/>
          <w:trHeight w:val="59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right="33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131,9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131,9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131,9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E42FBC" w:rsidRPr="00583620" w:rsidTr="00E42FBC">
        <w:trPr>
          <w:gridAfter w:val="2"/>
          <w:wAfter w:w="806" w:type="pct"/>
          <w:trHeight w:val="136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ind w:right="33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131,9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E42FBC" w:rsidRPr="00583620" w:rsidTr="00E42FBC">
        <w:trPr>
          <w:gridAfter w:val="2"/>
          <w:wAfter w:w="806" w:type="pct"/>
          <w:trHeight w:val="215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2FBC" w:rsidRPr="00583620" w:rsidTr="00E42FBC">
        <w:trPr>
          <w:gridAfter w:val="2"/>
          <w:wAfter w:w="806" w:type="pct"/>
          <w:trHeight w:val="370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B24101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972,8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512,8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2FBC" w:rsidRPr="00583620" w:rsidTr="00E42FBC">
        <w:trPr>
          <w:gridAfter w:val="2"/>
          <w:wAfter w:w="806" w:type="pct"/>
          <w:trHeight w:val="80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2FBC" w:rsidRPr="00583620" w:rsidTr="00E42FBC">
        <w:trPr>
          <w:gridAfter w:val="2"/>
          <w:wAfter w:w="806" w:type="pct"/>
          <w:trHeight w:val="199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2FBC" w:rsidRPr="00583620" w:rsidTr="00E42FBC">
        <w:trPr>
          <w:gridAfter w:val="2"/>
          <w:wAfter w:w="806" w:type="pct"/>
          <w:trHeight w:val="2561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583620" w:rsidRDefault="00583620" w:rsidP="00E42FBC">
            <w:pPr>
              <w:spacing w:after="0" w:line="240" w:lineRule="auto"/>
              <w:ind w:right="-109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B241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2FBC" w:rsidRPr="00583620" w:rsidTr="00E42FBC">
        <w:trPr>
          <w:gridAfter w:val="2"/>
          <w:wAfter w:w="806" w:type="pct"/>
          <w:trHeight w:val="80"/>
        </w:trPr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2FBC" w:rsidRPr="00583620" w:rsidTr="003A22E1">
        <w:trPr>
          <w:gridAfter w:val="2"/>
          <w:wAfter w:w="806" w:type="pct"/>
          <w:trHeight w:val="129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3A22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обеспечения деятельности главных распорядителей средств местного </w:t>
            </w:r>
            <w:r w:rsidRPr="0058362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бюджета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2FBC" w:rsidRPr="00583620" w:rsidTr="00E42FBC">
        <w:trPr>
          <w:gridAfter w:val="2"/>
          <w:wAfter w:w="806" w:type="pct"/>
          <w:trHeight w:val="7800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3620" w:rsidRPr="00B24101" w:rsidRDefault="00583620" w:rsidP="00B24101">
            <w:pPr>
              <w:spacing w:after="0" w:line="240" w:lineRule="auto"/>
              <w:ind w:left="-108" w:right="-109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</w:t>
            </w:r>
            <w:r w:rsidR="003A22E1">
              <w:rPr>
                <w:rFonts w:ascii="Arial" w:eastAsia="Times New Roman" w:hAnsi="Arial" w:cs="Arial"/>
                <w:sz w:val="18"/>
                <w:szCs w:val="18"/>
              </w:rPr>
              <w:t xml:space="preserve">ьного плана земельного участка, </w:t>
            </w: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распо</w:t>
            </w:r>
            <w:r w:rsidR="003A22E1">
              <w:rPr>
                <w:rFonts w:ascii="Arial" w:eastAsia="Times New Roman" w:hAnsi="Arial" w:cs="Arial"/>
                <w:sz w:val="18"/>
                <w:szCs w:val="18"/>
              </w:rPr>
              <w:t xml:space="preserve">ложенного в границах поселения, </w:t>
            </w: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736,6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sz w:val="20"/>
                <w:szCs w:val="20"/>
              </w:rPr>
              <w:t>736,6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sz w:val="20"/>
                <w:szCs w:val="20"/>
              </w:rPr>
              <w:t>736,6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3620">
              <w:rPr>
                <w:rFonts w:ascii="Arial" w:eastAsia="Times New Roman" w:hAnsi="Arial" w:cs="Arial"/>
                <w:sz w:val="20"/>
                <w:szCs w:val="20"/>
              </w:rPr>
              <w:t>736,6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8362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8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2FBC" w:rsidRPr="00583620" w:rsidTr="00E42FBC">
        <w:trPr>
          <w:gridAfter w:val="2"/>
          <w:wAfter w:w="806" w:type="pct"/>
          <w:trHeight w:val="84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2FBC" w:rsidRPr="00583620" w:rsidTr="00E42FBC">
        <w:trPr>
          <w:gridAfter w:val="2"/>
          <w:wAfter w:w="806" w:type="pct"/>
          <w:trHeight w:val="135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8" w:right="-250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2FBC" w:rsidRPr="00583620" w:rsidTr="00E42FBC">
        <w:trPr>
          <w:gridAfter w:val="2"/>
          <w:wAfter w:w="806" w:type="pct"/>
          <w:trHeight w:val="118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E42FBC" w:rsidRPr="00583620" w:rsidTr="00E42FBC">
        <w:trPr>
          <w:gridAfter w:val="2"/>
          <w:wAfter w:w="806" w:type="pct"/>
          <w:trHeight w:val="77"/>
        </w:trPr>
        <w:tc>
          <w:tcPr>
            <w:tcW w:w="218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E42FBC">
            <w:pPr>
              <w:spacing w:after="0" w:line="240" w:lineRule="auto"/>
              <w:ind w:left="-100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ind w:left="-43" w:right="-10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83620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</w:tbl>
    <w:p w:rsidR="00583620" w:rsidRDefault="00583620" w:rsidP="00B24101">
      <w:pPr>
        <w:spacing w:after="0"/>
      </w:pPr>
    </w:p>
    <w:tbl>
      <w:tblPr>
        <w:tblW w:w="541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34"/>
        <w:gridCol w:w="2579"/>
        <w:gridCol w:w="284"/>
        <w:gridCol w:w="286"/>
        <w:gridCol w:w="282"/>
        <w:gridCol w:w="286"/>
        <w:gridCol w:w="282"/>
        <w:gridCol w:w="576"/>
        <w:gridCol w:w="425"/>
        <w:gridCol w:w="709"/>
        <w:gridCol w:w="709"/>
        <w:gridCol w:w="713"/>
      </w:tblGrid>
      <w:tr w:rsidR="00B24101" w:rsidRPr="00B24101" w:rsidTr="00E42FBC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M111"/>
            <w:bookmarkEnd w:id="3"/>
          </w:p>
        </w:tc>
        <w:tc>
          <w:tcPr>
            <w:tcW w:w="344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101" w:rsidRPr="00B24101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B24101">
              <w:rPr>
                <w:rFonts w:ascii="Times New Roman" w:eastAsia="Times New Roman" w:hAnsi="Times New Roman" w:cs="Times New Roman"/>
              </w:rPr>
              <w:t xml:space="preserve">Приложение 3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B24101" w:rsidRPr="00B24101" w:rsidTr="00E42FBC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E42FBC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E42FBC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E42FBC">
        <w:trPr>
          <w:trHeight w:val="8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E42FBC">
        <w:trPr>
          <w:trHeight w:val="1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101" w:rsidRPr="00E42FBC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42FB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E42FB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E42FB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2026 ГОДОВ</w:t>
            </w:r>
          </w:p>
        </w:tc>
      </w:tr>
      <w:tr w:rsidR="00B24101" w:rsidRPr="00B24101" w:rsidTr="00E42FBC">
        <w:trPr>
          <w:trHeight w:val="77"/>
        </w:trPr>
        <w:tc>
          <w:tcPr>
            <w:tcW w:w="28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B24101" w:rsidRPr="00B24101" w:rsidTr="00E42FBC">
        <w:trPr>
          <w:trHeight w:val="358"/>
        </w:trPr>
        <w:tc>
          <w:tcPr>
            <w:tcW w:w="28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B24101" w:rsidRPr="00B24101" w:rsidTr="00E42FB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4" w:name="RANGE!A10:K96"/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bookmarkEnd w:id="4"/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B24101" w:rsidRPr="00B24101" w:rsidTr="00E42FB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3 124,3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B24101" w:rsidRPr="00B24101" w:rsidTr="00E42FBC">
        <w:trPr>
          <w:trHeight w:val="130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80" w:right="-2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3 124,3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B24101" w:rsidRPr="00B24101" w:rsidTr="00E42FB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1 149,0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1 053,3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3A22E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B24101" w:rsidRPr="00B24101" w:rsidTr="003A22E1">
        <w:trPr>
          <w:trHeight w:val="79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B24101" w:rsidRPr="00B24101" w:rsidTr="003A22E1">
        <w:trPr>
          <w:trHeight w:val="240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B24101" w:rsidRPr="00B24101" w:rsidTr="003A22E1">
        <w:trPr>
          <w:trHeight w:val="111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B24101" w:rsidRPr="00B24101" w:rsidTr="003A22E1">
        <w:trPr>
          <w:trHeight w:val="373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754,7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643,8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651,2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754,5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B24101" w:rsidRPr="00B24101" w:rsidTr="003A22E1">
        <w:trPr>
          <w:trHeight w:val="175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3A22E1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754,5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3A22E1">
            <w:pPr>
              <w:spacing w:after="0" w:line="240" w:lineRule="auto"/>
              <w:ind w:left="-108" w:right="-249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272,4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B24101" w:rsidRPr="00B24101" w:rsidTr="003A22E1">
        <w:trPr>
          <w:trHeight w:val="251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144,5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B24101" w:rsidRPr="00B24101" w:rsidTr="003A22E1">
        <w:trPr>
          <w:trHeight w:val="14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144,5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126,1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126,1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B24101" w:rsidRPr="00B24101" w:rsidTr="003A22E1">
        <w:trPr>
          <w:trHeight w:val="123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B24101" w:rsidRPr="00B24101" w:rsidTr="003A22E1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4101" w:rsidRPr="00B24101" w:rsidTr="00FD230C">
        <w:trPr>
          <w:trHeight w:val="135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131,9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131,9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131,9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B24101" w:rsidRPr="00B24101" w:rsidTr="00FD230C">
        <w:trPr>
          <w:trHeight w:val="191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131,9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B24101" w:rsidRPr="00B24101" w:rsidTr="00FD230C">
        <w:trPr>
          <w:trHeight w:val="339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972,8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512,8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B24101" w:rsidRPr="00B24101" w:rsidTr="00FD230C">
        <w:trPr>
          <w:trHeight w:val="1760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24101" w:rsidRPr="00B24101" w:rsidTr="00E42FBC">
        <w:trPr>
          <w:trHeight w:val="645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101" w:rsidRPr="00FD230C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FD230C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</w:t>
            </w:r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строительства, расположенных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B24101" w:rsidRPr="00B24101" w:rsidTr="00FD230C">
        <w:trPr>
          <w:trHeight w:val="165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sz w:val="20"/>
                <w:szCs w:val="20"/>
              </w:rPr>
              <w:t>736,6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sz w:val="20"/>
                <w:szCs w:val="20"/>
              </w:rPr>
              <w:t>736,6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24101">
              <w:rPr>
                <w:rFonts w:ascii="Arial" w:eastAsia="Times New Roman" w:hAnsi="Arial" w:cs="Arial"/>
                <w:sz w:val="20"/>
                <w:szCs w:val="20"/>
              </w:rPr>
              <w:t>736,6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B24101" w:rsidRPr="00B24101" w:rsidTr="00FD230C">
        <w:trPr>
          <w:trHeight w:val="173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</w:t>
            </w:r>
            <w:r w:rsidRPr="00B241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отходов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24101" w:rsidRPr="00B24101" w:rsidTr="00FD230C">
        <w:trPr>
          <w:trHeight w:val="140"/>
        </w:trPr>
        <w:tc>
          <w:tcPr>
            <w:tcW w:w="2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2410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B24101" w:rsidRPr="00B24101" w:rsidTr="00E42FBC">
        <w:trPr>
          <w:trHeight w:val="255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B24101" w:rsidRPr="00B24101" w:rsidTr="00E42FBC">
        <w:trPr>
          <w:trHeight w:val="255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B24101" w:rsidRPr="00B24101" w:rsidTr="00FD230C">
        <w:trPr>
          <w:trHeight w:val="77"/>
        </w:trPr>
        <w:tc>
          <w:tcPr>
            <w:tcW w:w="28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06" w:right="-110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ind w:left="-110" w:right="-2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24101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</w:tbl>
    <w:p w:rsidR="00B24101" w:rsidRDefault="00B24101"/>
    <w:tbl>
      <w:tblPr>
        <w:tblW w:w="716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601"/>
        <w:gridCol w:w="436"/>
        <w:gridCol w:w="326"/>
        <w:gridCol w:w="439"/>
        <w:gridCol w:w="776"/>
        <w:gridCol w:w="551"/>
        <w:gridCol w:w="258"/>
        <w:gridCol w:w="190"/>
        <w:gridCol w:w="47"/>
        <w:gridCol w:w="49"/>
        <w:gridCol w:w="282"/>
        <w:gridCol w:w="203"/>
        <w:gridCol w:w="82"/>
        <w:gridCol w:w="154"/>
        <w:gridCol w:w="400"/>
        <w:gridCol w:w="14"/>
        <w:gridCol w:w="425"/>
        <w:gridCol w:w="285"/>
        <w:gridCol w:w="162"/>
        <w:gridCol w:w="121"/>
        <w:gridCol w:w="425"/>
        <w:gridCol w:w="274"/>
        <w:gridCol w:w="433"/>
        <w:gridCol w:w="463"/>
        <w:gridCol w:w="244"/>
        <w:gridCol w:w="181"/>
        <w:gridCol w:w="285"/>
        <w:gridCol w:w="255"/>
        <w:gridCol w:w="27"/>
        <w:gridCol w:w="425"/>
        <w:gridCol w:w="236"/>
        <w:gridCol w:w="817"/>
        <w:gridCol w:w="1842"/>
      </w:tblGrid>
      <w:tr w:rsidR="00FD230C" w:rsidRPr="00FD230C" w:rsidTr="00FD230C">
        <w:trPr>
          <w:gridAfter w:val="5"/>
          <w:wAfter w:w="1221" w:type="pct"/>
          <w:trHeight w:val="255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" w:name="RANGE!B1:N146"/>
            <w:bookmarkEnd w:id="5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8" w:type="pct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ind w:left="-301" w:right="-109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Приложение 4     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FD230C" w:rsidRPr="00FD230C" w:rsidTr="00FD230C">
        <w:trPr>
          <w:gridAfter w:val="5"/>
          <w:wAfter w:w="1221" w:type="pct"/>
          <w:trHeight w:val="255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8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0C" w:rsidRPr="00FD230C" w:rsidTr="00FD230C">
        <w:trPr>
          <w:gridAfter w:val="5"/>
          <w:wAfter w:w="1221" w:type="pct"/>
          <w:trHeight w:val="255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8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0C" w:rsidRPr="00FD230C" w:rsidTr="00FD230C">
        <w:trPr>
          <w:gridAfter w:val="5"/>
          <w:wAfter w:w="1221" w:type="pct"/>
          <w:trHeight w:val="255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8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0C" w:rsidRPr="00FD230C" w:rsidTr="00FD230C">
        <w:trPr>
          <w:gridAfter w:val="5"/>
          <w:wAfter w:w="1221" w:type="pct"/>
          <w:trHeight w:val="379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8" w:type="pct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0C" w:rsidRPr="00FD230C" w:rsidTr="00FD230C">
        <w:trPr>
          <w:gridAfter w:val="5"/>
          <w:wAfter w:w="1221" w:type="pct"/>
          <w:trHeight w:val="87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230C" w:rsidRPr="00FD230C" w:rsidTr="00FD230C">
        <w:trPr>
          <w:gridAfter w:val="5"/>
          <w:wAfter w:w="1221" w:type="pct"/>
          <w:trHeight w:val="1082"/>
        </w:trPr>
        <w:tc>
          <w:tcPr>
            <w:tcW w:w="3779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2026 ГОДОВ</w:t>
            </w:r>
          </w:p>
        </w:tc>
      </w:tr>
      <w:tr w:rsidR="00FD230C" w:rsidRPr="00FD230C" w:rsidTr="00FD230C">
        <w:trPr>
          <w:trHeight w:val="87"/>
        </w:trPr>
        <w:tc>
          <w:tcPr>
            <w:tcW w:w="19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230C" w:rsidRPr="00FD230C" w:rsidTr="00FD230C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7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77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FD230C" w:rsidRPr="00FD230C" w:rsidTr="00FD230C">
        <w:trPr>
          <w:gridAfter w:val="5"/>
          <w:wAfter w:w="1221" w:type="pct"/>
          <w:trHeight w:val="99"/>
        </w:trPr>
        <w:tc>
          <w:tcPr>
            <w:tcW w:w="1965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FD230C" w:rsidRPr="00FD230C" w:rsidTr="00FD230C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FD230C" w:rsidRPr="00FD230C" w:rsidTr="00FD230C">
        <w:trPr>
          <w:gridAfter w:val="5"/>
          <w:wAfter w:w="1221" w:type="pct"/>
          <w:trHeight w:val="255"/>
        </w:trPr>
        <w:tc>
          <w:tcPr>
            <w:tcW w:w="19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3 124,3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FD230C" w:rsidRPr="00FD230C" w:rsidTr="004E5342">
        <w:trPr>
          <w:gridAfter w:val="5"/>
          <w:wAfter w:w="1221" w:type="pct"/>
          <w:trHeight w:val="241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1 143,8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1 036,8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1 048,1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FD230C" w:rsidRPr="00FD230C" w:rsidTr="004E5342">
        <w:trPr>
          <w:gridAfter w:val="5"/>
          <w:wAfter w:w="1221" w:type="pct"/>
          <w:trHeight w:val="333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389,3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FD230C" w:rsidRPr="00FD230C" w:rsidTr="004E5342">
        <w:trPr>
          <w:gridAfter w:val="5"/>
          <w:wAfter w:w="1221" w:type="pct"/>
          <w:trHeight w:val="285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FD230C" w:rsidRPr="00FD230C" w:rsidTr="004E5342">
        <w:trPr>
          <w:gridAfter w:val="5"/>
          <w:wAfter w:w="1221" w:type="pct"/>
          <w:trHeight w:val="221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754,5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FD230C" w:rsidRPr="00FD230C" w:rsidTr="004E5342">
        <w:trPr>
          <w:gridAfter w:val="5"/>
          <w:wAfter w:w="1221" w:type="pct"/>
          <w:trHeight w:val="163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FD230C" w:rsidRPr="00FD230C" w:rsidTr="004E5342">
        <w:trPr>
          <w:gridAfter w:val="5"/>
          <w:wAfter w:w="1221" w:type="pct"/>
          <w:trHeight w:val="100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342,3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108" w:right="-675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272,4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FD230C" w:rsidRPr="00FD230C" w:rsidTr="004E5342">
        <w:trPr>
          <w:gridAfter w:val="5"/>
          <w:wAfter w:w="1221" w:type="pct"/>
          <w:trHeight w:val="255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FD230C" w:rsidRPr="00FD230C" w:rsidTr="004E5342">
        <w:trPr>
          <w:gridAfter w:val="5"/>
          <w:wAfter w:w="1221" w:type="pct"/>
          <w:trHeight w:val="205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FD230C" w:rsidRPr="00FD230C" w:rsidTr="004E5342">
        <w:trPr>
          <w:gridAfter w:val="5"/>
          <w:wAfter w:w="1221" w:type="pct"/>
          <w:trHeight w:val="284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FD230C" w:rsidRPr="00FD230C" w:rsidTr="004E5342">
        <w:trPr>
          <w:gridAfter w:val="5"/>
          <w:wAfter w:w="1221" w:type="pct"/>
          <w:trHeight w:val="126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</w:t>
            </w:r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FD230C" w:rsidRPr="00FD230C" w:rsidTr="004E5342">
        <w:trPr>
          <w:gridAfter w:val="5"/>
          <w:wAfter w:w="1221" w:type="pct"/>
          <w:trHeight w:val="279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1 980,5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921,8</w:t>
            </w:r>
          </w:p>
        </w:tc>
        <w:tc>
          <w:tcPr>
            <w:tcW w:w="2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955,3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1 980,5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921,8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955,3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FD230C" w:rsidRPr="00FD230C" w:rsidTr="004E5342">
        <w:trPr>
          <w:gridAfter w:val="5"/>
          <w:wAfter w:w="1221" w:type="pct"/>
          <w:trHeight w:val="89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FD230C" w:rsidRPr="00FD230C" w:rsidTr="004E5342">
        <w:trPr>
          <w:gridAfter w:val="5"/>
          <w:wAfter w:w="1221" w:type="pct"/>
          <w:trHeight w:val="141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4E5342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4E5342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D230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Администрация Виндрейского сельского поселения </w:t>
            </w:r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D230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D230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FD230C" w:rsidRPr="00FD230C" w:rsidTr="004E5342">
        <w:trPr>
          <w:gridAfter w:val="5"/>
          <w:wAfter w:w="1221" w:type="pct"/>
          <w:trHeight w:val="100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45,9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FD230C" w:rsidRPr="00FD230C" w:rsidTr="004E5342">
        <w:trPr>
          <w:gridAfter w:val="5"/>
          <w:wAfter w:w="1221" w:type="pct"/>
          <w:trHeight w:val="2245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4E534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4E534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FD230C" w:rsidRPr="00FD230C" w:rsidTr="004E5342">
        <w:trPr>
          <w:gridAfter w:val="5"/>
          <w:wAfter w:w="1221" w:type="pct"/>
          <w:trHeight w:val="165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FD230C" w:rsidRPr="00FD230C" w:rsidTr="004E5342">
        <w:trPr>
          <w:gridAfter w:val="5"/>
          <w:wAfter w:w="1221" w:type="pct"/>
          <w:trHeight w:val="312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D230C" w:rsidRPr="00FD230C" w:rsidTr="00FD230C">
        <w:trPr>
          <w:gridAfter w:val="5"/>
          <w:wAfter w:w="1221" w:type="pct"/>
          <w:trHeight w:val="8190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</w:t>
            </w:r>
            <w:r w:rsidR="004E5342">
              <w:rPr>
                <w:rFonts w:ascii="Arial" w:eastAsia="Times New Roman" w:hAnsi="Arial" w:cs="Arial"/>
                <w:sz w:val="18"/>
                <w:szCs w:val="18"/>
              </w:rPr>
              <w:t xml:space="preserve">ложенного в границах поселения, </w:t>
            </w: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выдаче разрешений на строите</w:t>
            </w:r>
            <w:r w:rsidR="004E5342">
              <w:rPr>
                <w:rFonts w:ascii="Arial" w:eastAsia="Times New Roman" w:hAnsi="Arial" w:cs="Arial"/>
                <w:sz w:val="18"/>
                <w:szCs w:val="18"/>
              </w:rPr>
              <w:t xml:space="preserve">льство (за исключением случаев, </w:t>
            </w:r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предусмотренных </w:t>
            </w:r>
            <w:r w:rsidR="004E534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105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D230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131,9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FD230C" w:rsidRPr="00FD230C" w:rsidTr="004E5342">
        <w:trPr>
          <w:gridAfter w:val="5"/>
          <w:wAfter w:w="1221" w:type="pct"/>
          <w:trHeight w:val="139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9,1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FD230C" w:rsidRPr="00FD230C" w:rsidTr="004E5342">
        <w:trPr>
          <w:gridAfter w:val="5"/>
          <w:wAfter w:w="1221" w:type="pct"/>
          <w:trHeight w:val="415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D230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FD230C" w:rsidRPr="00FD230C" w:rsidTr="004E5342">
        <w:trPr>
          <w:gridAfter w:val="5"/>
          <w:wAfter w:w="1221" w:type="pct"/>
          <w:trHeight w:val="77"/>
        </w:trPr>
        <w:tc>
          <w:tcPr>
            <w:tcW w:w="196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4E5342">
            <w:pPr>
              <w:spacing w:after="0" w:line="240" w:lineRule="auto"/>
              <w:ind w:left="-53" w:right="-106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0C" w:rsidRPr="00FD230C" w:rsidRDefault="00FD230C" w:rsidP="00FD230C">
            <w:pPr>
              <w:spacing w:after="0" w:line="240" w:lineRule="auto"/>
              <w:ind w:left="-53" w:right="-5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230C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</w:tbl>
    <w:p w:rsidR="00FD230C" w:rsidRDefault="00FD230C"/>
    <w:tbl>
      <w:tblPr>
        <w:tblW w:w="540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88"/>
        <w:gridCol w:w="339"/>
        <w:gridCol w:w="4121"/>
        <w:gridCol w:w="1970"/>
        <w:gridCol w:w="710"/>
        <w:gridCol w:w="710"/>
        <w:gridCol w:w="710"/>
      </w:tblGrid>
      <w:tr w:rsidR="004E5342" w:rsidRPr="004E5342" w:rsidTr="004E534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  <w:r w:rsidRPr="004E5342">
              <w:rPr>
                <w:rFonts w:ascii="Times New Roman" w:eastAsia="Times New Roman" w:hAnsi="Times New Roman" w:cs="Times New Roman"/>
              </w:rPr>
              <w:t>Приложение 5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</w:tc>
      </w:tr>
      <w:tr w:rsidR="004E5342" w:rsidRPr="004E5342" w:rsidTr="004E534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4E534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4E534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4E534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A97CD0">
        <w:trPr>
          <w:trHeight w:val="87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4E5342">
        <w:trPr>
          <w:trHeight w:val="276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ДЕФИЦИТА  БЮДЖЕТА ВИНДРЕЙСКОГО СЕЛЬСКОГО ПОСЕЛЕНИЯ ТОРБЕЕВСКОГО МУНИЦИПАЛЬНОГО РАЙОНА РЕСПУБЛИКИ МОРДОВИЯ НА 2024 ГОД И НА ПЛАНОВЫЙ ПЕРИОД НА 2025</w:t>
            </w:r>
            <w:proofErr w:type="gramStart"/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ГОДОВ  </w:t>
            </w:r>
          </w:p>
        </w:tc>
      </w:tr>
      <w:tr w:rsidR="004E5342" w:rsidRPr="004E5342" w:rsidTr="004E5342">
        <w:trPr>
          <w:trHeight w:val="276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342" w:rsidRPr="004E5342" w:rsidTr="004E5342">
        <w:trPr>
          <w:trHeight w:val="276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342" w:rsidRPr="004E5342" w:rsidTr="004E5342">
        <w:trPr>
          <w:trHeight w:val="33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342" w:rsidRPr="004E5342" w:rsidTr="00A97CD0">
        <w:trPr>
          <w:trHeight w:val="762"/>
        </w:trPr>
        <w:tc>
          <w:tcPr>
            <w:tcW w:w="10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9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02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 тыс</w:t>
            </w:r>
            <w:proofErr w:type="gramStart"/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4E5342" w:rsidRPr="004E5342" w:rsidTr="00A97CD0">
        <w:trPr>
          <w:trHeight w:val="77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4E5342" w:rsidRPr="004E5342" w:rsidTr="00A97CD0">
        <w:trPr>
          <w:trHeight w:val="77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E5342" w:rsidRPr="004E5342" w:rsidTr="00A97CD0">
        <w:trPr>
          <w:trHeight w:val="77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-2,5</w:t>
            </w:r>
          </w:p>
        </w:tc>
      </w:tr>
      <w:tr w:rsidR="004E5342" w:rsidRPr="004E5342" w:rsidTr="00A97CD0">
        <w:trPr>
          <w:trHeight w:val="77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000 01 02 00 00 00 0000 000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A97CD0">
            <w:pPr>
              <w:spacing w:after="0" w:line="240" w:lineRule="auto"/>
              <w:ind w:right="-25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315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000 01 02 00 00 00 0000 700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480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000 01 02 00 00 10 0000 710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480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000 01 02 00 00 00 0000 800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480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000 01 02 00 00 10 0000 810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315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-2,5</w:t>
            </w:r>
          </w:p>
        </w:tc>
      </w:tr>
      <w:tr w:rsidR="004E5342" w:rsidRPr="004E5342" w:rsidTr="00A97CD0">
        <w:trPr>
          <w:trHeight w:val="480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000 01 03 01 00 00 0000 000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-1,5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-2,0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-2,5</w:t>
            </w:r>
          </w:p>
        </w:tc>
      </w:tr>
      <w:tr w:rsidR="004E5342" w:rsidRPr="004E5342" w:rsidTr="00A97CD0">
        <w:trPr>
          <w:trHeight w:val="480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000 01 03 01 00 00 0000 700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480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000 01 03 01 00 10 0000 710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A97CD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5342" w:rsidRPr="004E5342" w:rsidTr="00A97CD0">
        <w:trPr>
          <w:trHeight w:val="480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000 01 03 01 00 00 0000 800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A97CD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-1,5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-2,0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-2,5</w:t>
            </w:r>
          </w:p>
        </w:tc>
      </w:tr>
      <w:tr w:rsidR="004E5342" w:rsidRPr="004E5342" w:rsidTr="00A97CD0">
        <w:trPr>
          <w:trHeight w:val="480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000 01 03 01 00 10 0000 810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A97CD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-1,5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-2,0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-2,5</w:t>
            </w:r>
          </w:p>
        </w:tc>
      </w:tr>
      <w:tr w:rsidR="004E5342" w:rsidRPr="004E5342" w:rsidTr="00A97CD0">
        <w:trPr>
          <w:trHeight w:val="103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A97CD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77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-3 020,8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-1 960,6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-2 005,9</w:t>
            </w:r>
          </w:p>
        </w:tc>
      </w:tr>
      <w:tr w:rsidR="004E5342" w:rsidRPr="004E5342" w:rsidTr="00A97CD0">
        <w:trPr>
          <w:trHeight w:val="77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000 01 05 02 00 00 0000 500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-3 020,8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-1 960,6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-2 005,9</w:t>
            </w:r>
          </w:p>
        </w:tc>
      </w:tr>
      <w:tr w:rsidR="004E5342" w:rsidRPr="004E5342" w:rsidTr="00A97CD0">
        <w:trPr>
          <w:trHeight w:val="77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000 01 05 02 01 00 0000 510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-3 020,8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-1 960,6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-2 005,9</w:t>
            </w:r>
          </w:p>
        </w:tc>
      </w:tr>
      <w:tr w:rsidR="004E5342" w:rsidRPr="004E5342" w:rsidTr="00A97CD0">
        <w:trPr>
          <w:trHeight w:val="276"/>
        </w:trPr>
        <w:tc>
          <w:tcPr>
            <w:tcW w:w="102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000 01 05 02 01 10 0000 510</w:t>
            </w:r>
          </w:p>
        </w:tc>
        <w:tc>
          <w:tcPr>
            <w:tcW w:w="294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-3 020,8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-1 960,6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-2 005,9</w:t>
            </w:r>
          </w:p>
        </w:tc>
      </w:tr>
      <w:tr w:rsidR="004E5342" w:rsidRPr="004E5342" w:rsidTr="00A97CD0">
        <w:trPr>
          <w:trHeight w:val="230"/>
        </w:trPr>
        <w:tc>
          <w:tcPr>
            <w:tcW w:w="102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342" w:rsidRPr="004E5342" w:rsidTr="00A97CD0">
        <w:trPr>
          <w:trHeight w:val="77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3 125,8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1 960,6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2 005,9</w:t>
            </w:r>
          </w:p>
        </w:tc>
      </w:tr>
      <w:tr w:rsidR="004E5342" w:rsidRPr="004E5342" w:rsidTr="00A97CD0">
        <w:trPr>
          <w:trHeight w:val="77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00 01 05 02 00 00 0000 600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3 125,8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1 960,6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2 005,9</w:t>
            </w:r>
          </w:p>
        </w:tc>
      </w:tr>
      <w:tr w:rsidR="004E5342" w:rsidRPr="004E5342" w:rsidTr="00A97CD0">
        <w:trPr>
          <w:trHeight w:val="276"/>
        </w:trPr>
        <w:tc>
          <w:tcPr>
            <w:tcW w:w="102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000 01 05 02 01 00 0000 610</w:t>
            </w:r>
          </w:p>
        </w:tc>
        <w:tc>
          <w:tcPr>
            <w:tcW w:w="294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3 125,8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1 960,6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2 005,9</w:t>
            </w:r>
          </w:p>
        </w:tc>
      </w:tr>
      <w:tr w:rsidR="004E5342" w:rsidRPr="004E5342" w:rsidTr="00A97CD0">
        <w:trPr>
          <w:trHeight w:val="207"/>
        </w:trPr>
        <w:tc>
          <w:tcPr>
            <w:tcW w:w="102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5342" w:rsidRPr="004E5342" w:rsidTr="00A97CD0">
        <w:trPr>
          <w:trHeight w:val="315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000 01 05 02 01 10 0000 610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3 125,8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1 960,6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2 005,9</w:t>
            </w:r>
          </w:p>
        </w:tc>
      </w:tr>
      <w:tr w:rsidR="004E5342" w:rsidRPr="004E5342" w:rsidTr="00A97CD0">
        <w:trPr>
          <w:trHeight w:val="315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000 01 06 00 00 00 0000 000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A97CD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E5342" w:rsidRPr="004E5342" w:rsidTr="00A97CD0">
        <w:trPr>
          <w:trHeight w:val="315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000 01 06 05 00 00 0000 000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315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000 01 06 05 00 00 0000 600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480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000 01 06 05 01 00 0000 600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480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534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000 01 06 05 01 10 0000 640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A97CD0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3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129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средств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E5342" w:rsidRPr="004E5342" w:rsidTr="00A97CD0">
        <w:trPr>
          <w:trHeight w:val="77"/>
        </w:trPr>
        <w:tc>
          <w:tcPr>
            <w:tcW w:w="10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5342" w:rsidRPr="004E5342" w:rsidRDefault="004E5342" w:rsidP="004E5342">
            <w:pPr>
              <w:spacing w:after="0" w:line="240" w:lineRule="auto"/>
              <w:ind w:left="-107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5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-2,5</w:t>
            </w:r>
          </w:p>
        </w:tc>
      </w:tr>
    </w:tbl>
    <w:p w:rsidR="00E87838" w:rsidRPr="00BD0957" w:rsidRDefault="00E87838" w:rsidP="00E8783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D0957">
        <w:rPr>
          <w:rFonts w:ascii="Times New Roman" w:hAnsi="Times New Roman" w:cs="Times New Roman"/>
          <w:b/>
          <w:sz w:val="28"/>
          <w:szCs w:val="28"/>
        </w:rPr>
        <w:t xml:space="preserve">» . </w:t>
      </w:r>
      <w:r w:rsidRPr="00BD095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информационном бюллетене «Виндрейский вестник», подлежит размещению на официальном сайте Виндрейского сельского поселения</w:t>
      </w:r>
      <w:r w:rsidRPr="00BD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57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Pr="00BD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E87838" w:rsidRDefault="00E87838" w:rsidP="00E87838"/>
    <w:p w:rsidR="00E87838" w:rsidRDefault="00E87838" w:rsidP="00E87838">
      <w:pPr>
        <w:rPr>
          <w:rFonts w:ascii="Times New Roman" w:hAnsi="Times New Roman" w:cs="Times New Roman"/>
          <w:sz w:val="28"/>
          <w:szCs w:val="28"/>
        </w:rPr>
      </w:pPr>
      <w:r w:rsidRPr="00BD0957">
        <w:rPr>
          <w:rFonts w:ascii="Times New Roman" w:hAnsi="Times New Roman" w:cs="Times New Roman"/>
          <w:sz w:val="28"/>
          <w:szCs w:val="28"/>
        </w:rPr>
        <w:t xml:space="preserve">Глава Виндрейского </w:t>
      </w:r>
    </w:p>
    <w:p w:rsidR="004E5342" w:rsidRDefault="00E87838">
      <w:pPr>
        <w:rPr>
          <w:rFonts w:ascii="Times New Roman" w:hAnsi="Times New Roman" w:cs="Times New Roman"/>
          <w:sz w:val="28"/>
          <w:szCs w:val="28"/>
        </w:rPr>
      </w:pPr>
      <w:r w:rsidRPr="00BD09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D0957">
        <w:rPr>
          <w:rFonts w:ascii="Times New Roman" w:hAnsi="Times New Roman" w:cs="Times New Roman"/>
          <w:sz w:val="28"/>
          <w:szCs w:val="28"/>
        </w:rPr>
        <w:t>В.В.Понкратов</w:t>
      </w:r>
      <w:proofErr w:type="spellEnd"/>
    </w:p>
    <w:p w:rsidR="00D11D7E" w:rsidRPr="00E87838" w:rsidRDefault="00D11D7E">
      <w:pPr>
        <w:rPr>
          <w:rFonts w:ascii="Times New Roman" w:hAnsi="Times New Roman" w:cs="Times New Roman"/>
          <w:sz w:val="28"/>
          <w:szCs w:val="28"/>
        </w:rPr>
      </w:pPr>
    </w:p>
    <w:sectPr w:rsidR="00D11D7E" w:rsidRPr="00E87838" w:rsidSect="003A22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620"/>
    <w:rsid w:val="001D7A9A"/>
    <w:rsid w:val="00245FDD"/>
    <w:rsid w:val="003A22E1"/>
    <w:rsid w:val="004E5342"/>
    <w:rsid w:val="00544EFE"/>
    <w:rsid w:val="00583620"/>
    <w:rsid w:val="00705499"/>
    <w:rsid w:val="00857FA2"/>
    <w:rsid w:val="00A97CD0"/>
    <w:rsid w:val="00B24101"/>
    <w:rsid w:val="00D11D7E"/>
    <w:rsid w:val="00E42FBC"/>
    <w:rsid w:val="00E87838"/>
    <w:rsid w:val="00F56A89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9924</Words>
  <Characters>56571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7</cp:revision>
  <dcterms:created xsi:type="dcterms:W3CDTF">2024-03-19T08:33:00Z</dcterms:created>
  <dcterms:modified xsi:type="dcterms:W3CDTF">2024-03-21T13:01:00Z</dcterms:modified>
</cp:coreProperties>
</file>